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366" w:rsidRDefault="007E3106" w:rsidP="007E3106">
      <w:pPr>
        <w:pStyle w:val="a3"/>
        <w:tabs>
          <w:tab w:val="clear" w:pos="709"/>
          <w:tab w:val="left" w:pos="4848"/>
        </w:tabs>
        <w:spacing w:after="0" w:line="100" w:lineRule="atLeast"/>
        <w:jc w:val="center"/>
      </w:pPr>
      <w:bookmarkStart w:id="0" w:name="_GoBack"/>
      <w:r w:rsidRPr="007E3106"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drawing>
          <wp:inline distT="0" distB="0" distL="0" distR="0" wp14:anchorId="16005069" wp14:editId="25199A72">
            <wp:extent cx="5854055" cy="8279473"/>
            <wp:effectExtent l="1219200" t="0" r="1195070" b="0"/>
            <wp:docPr id="1" name="Рисунок 1" descr="C:\Users\NITRO\Desktop\Сависько скан- программы\ИЗО 6-7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TRO\Desktop\Сависько скан- программы\ИЗО 6-7 кл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861414" cy="8289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40366" w:rsidRDefault="007D624E" w:rsidP="00CF55F3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создана в соответствии с требованиями Федерального государственного образовательного стандарта основного общего образования 17.12.10 года №1897. Рабочая программа по курсу «Изобразительное искусство» разработана на основе программы «Изобразительное искусство и художественный труд» авторского коллектива под руководством Б.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 5-9 классы: пособие для учителей общеобразовательных учреждений/(Б.М.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Л.А.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Н.А. Горяева, А.С. Питерских). – М.: Просвещение, 2013.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 «Образовании» № 273-ФЗ от 29. 12. 12 год.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школьного предмета «Изобразительное искусство» — 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Художественное развитие осуществляется в практической,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форме в процессе личностного художественного творчества.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учебной деятельности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эстетическое наблюдение окружающего мира.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задачи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предмета «Изобразительное искусство»:</w:t>
      </w:r>
    </w:p>
    <w:p w:rsidR="00940366" w:rsidRDefault="007D624E">
      <w:pPr>
        <w:pStyle w:val="a3"/>
        <w:numPr>
          <w:ilvl w:val="0"/>
          <w:numId w:val="14"/>
        </w:numPr>
        <w:spacing w:after="0" w:line="100" w:lineRule="atLeast"/>
        <w:ind w:left="36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опыта смыслового и эмоционально-ценностного восприятия визуального образа реальности и произведений искусства;</w:t>
      </w:r>
    </w:p>
    <w:p w:rsidR="00940366" w:rsidRDefault="007D624E">
      <w:pPr>
        <w:pStyle w:val="a3"/>
        <w:numPr>
          <w:ilvl w:val="0"/>
          <w:numId w:val="14"/>
        </w:numPr>
        <w:spacing w:after="0" w:line="100" w:lineRule="atLeast"/>
        <w:ind w:left="36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художественной культуры как формы материального выражения в пространственных формах духовных ценностей;</w:t>
      </w:r>
    </w:p>
    <w:p w:rsidR="00940366" w:rsidRDefault="007D624E">
      <w:pPr>
        <w:pStyle w:val="a3"/>
        <w:numPr>
          <w:ilvl w:val="0"/>
          <w:numId w:val="14"/>
        </w:numPr>
        <w:spacing w:after="0" w:line="100" w:lineRule="atLeast"/>
        <w:ind w:left="36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понимания эмоционального и ценностного смысла визуально-пространственной формы;</w:t>
      </w:r>
    </w:p>
    <w:p w:rsidR="00940366" w:rsidRDefault="007D624E">
      <w:pPr>
        <w:pStyle w:val="a3"/>
        <w:numPr>
          <w:ilvl w:val="0"/>
          <w:numId w:val="14"/>
        </w:numPr>
        <w:spacing w:after="0" w:line="100" w:lineRule="atLeast"/>
        <w:ind w:left="36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творческого опыта как формирование способности к самостоятельным действиям в ситуации неопределенности;</w:t>
      </w:r>
    </w:p>
    <w:p w:rsidR="00940366" w:rsidRDefault="007D624E">
      <w:pPr>
        <w:pStyle w:val="a3"/>
        <w:numPr>
          <w:ilvl w:val="0"/>
          <w:numId w:val="14"/>
        </w:numPr>
        <w:spacing w:after="0" w:line="100" w:lineRule="atLeast"/>
        <w:ind w:left="36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активного, заинтересованного отношения к традициям культуры как к смысловой, эстетической и личностно-значимой ценности;</w:t>
      </w:r>
    </w:p>
    <w:p w:rsidR="00940366" w:rsidRDefault="007D624E">
      <w:pPr>
        <w:pStyle w:val="a3"/>
        <w:numPr>
          <w:ilvl w:val="0"/>
          <w:numId w:val="14"/>
        </w:numPr>
        <w:spacing w:after="0" w:line="100" w:lineRule="atLeast"/>
        <w:ind w:left="36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уважения к истории культуры своего Отечества, выраженной в ее архитектуре, изобразительном искусстве, в национальных образах предметно-материальной и пространственной среды и понимании красоты человека;</w:t>
      </w:r>
    </w:p>
    <w:p w:rsidR="00940366" w:rsidRDefault="007D624E">
      <w:pPr>
        <w:pStyle w:val="a3"/>
        <w:numPr>
          <w:ilvl w:val="0"/>
          <w:numId w:val="14"/>
        </w:numPr>
        <w:spacing w:after="0" w:line="100" w:lineRule="atLeast"/>
        <w:ind w:left="36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способности ориентироваться в мире современной художественной культуры;</w:t>
      </w:r>
    </w:p>
    <w:p w:rsidR="00940366" w:rsidRDefault="007D624E">
      <w:pPr>
        <w:pStyle w:val="a3"/>
        <w:numPr>
          <w:ilvl w:val="0"/>
          <w:numId w:val="14"/>
        </w:numPr>
        <w:spacing w:after="0" w:line="100" w:lineRule="atLeast"/>
        <w:ind w:left="36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</w:t>
      </w:r>
    </w:p>
    <w:p w:rsidR="00940366" w:rsidRDefault="007D624E">
      <w:pPr>
        <w:pStyle w:val="a3"/>
        <w:numPr>
          <w:ilvl w:val="0"/>
          <w:numId w:val="14"/>
        </w:numPr>
        <w:spacing w:after="0" w:line="100" w:lineRule="atLeast"/>
        <w:ind w:left="36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</w:r>
    </w:p>
    <w:p w:rsidR="00940366" w:rsidRDefault="00940366">
      <w:pPr>
        <w:pStyle w:val="a3"/>
        <w:numPr>
          <w:ilvl w:val="0"/>
          <w:numId w:val="14"/>
        </w:numPr>
        <w:spacing w:after="0" w:line="100" w:lineRule="atLeast"/>
        <w:ind w:left="360" w:firstLine="0"/>
        <w:jc w:val="both"/>
      </w:pPr>
    </w:p>
    <w:p w:rsidR="00940366" w:rsidRDefault="007D624E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предмет «Изобразительное искусство» объединяет в единую образовательную структуру практическую художественно-творческую деятельность, художественно-эстетическое восприятие произведений искусства и окружающей действительности. Изобразительное искусство как школьная дисциплина имеет интегративный характер, она включает в себя основы разных видов визуально-пространственных искусств — живописи, графики, скульптуры, дизайна, архитектуры, народного и декоративно-прикладного искусства, изображения в зрелищных и экранных искусствах. Содержание курса учитывает возрастание роли визуального образа как средства познания, коммуникации и профессиональной деятельности в условиях современности.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изобразительного искусства в основной школе — продолжение художественно-эстетического образования, воспитания учащихся в начальной школе и опирается на полученный ими художественный опыт.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«Изобразительное искусство. 5—8  классы» создана в соответствии с требованиями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гражданина России. Эта программа является продуктом комплексного проекта, созданного на основе системной исследовательской и экспериментальной работы коллектива специалистов. Программа учитывает традиции российского художественного образования, современные инновационные методы, анализ зарубежных художественно-педагогических практик. Смысловая и логическая последовательность программы обеспечивает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целостность учебного процесса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преемственность этапов обучения.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объединяет практические художественно-творческие задания, художественно-эстетическое восприятие произведений искусства и окружающей действительности, в единую образовательную структуру образуя условия для глубокого осознания и переживания каждой предложенной темы. Программа построена на принципах тематической цельности и последовательности развития курса, предполагает четкость поставленных задач и вариативность их решения. Программа предусматривает чередование уроков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индивидуального практического творчества учащихся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уроков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коллективной творческой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деятелъности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диалогичность и сотворчество учителя и ученика.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предмета «Изобразительное искусство» в основной школе построено по принципу углубленного изучения каждого вида искусства.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5 класса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«Декоративно-прикладное искусство в жизни человека»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посвящена изучению группы декоративных искусств, в которых сильна связь с фольклором, с народными корнями искусства. Здесь в наибольшей степени раскрывается свойственный детству наивно-декоративный язык изображения, игровая атмосфера, присущая как народным формам, так и декоративным функциям искусства в современной жизни. При изучении темы этого года необходим акцент на местные, художественные традиции и конкретные промыслы.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6 и 7 классов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«Изобразительное искусство в жизни человека»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посвящена изучению собственно изобразительного искусства. У учащихся формируются основы грамотности художественного изображения (рисунок и живопись), понимание основ изобразительного языка. Изучая язык искусства, ребенок сталкивается с его бесконечной изменчивостью в истории искусства. Изучая изменения языка искусства, изменения как будто бы внешние, он на самом деле проникает в сложные духовные процессы, происходящие в обществе и культуре.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 обостряет способность человека чувствовать, сопереживать, входить в чужие миры, учит живому ощущению жизни, дает возможность проникнуть в иной человеческий опыт и этим преобразить жизнь собственную. Понимание искусства — это большая работа, требующая и знаний, и умений.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8 класса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-  «Дизайн и архитектура в жизни человека» -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посвящена содержанию и языку двух видов конструктивных искусств – дизайну и архитектуре, их месту в семье уже знакомых нам искусств (изобразительное и декоративно-прикладное искусство). Все виды пространственных искусств связаны многими общими формами выразительных средств и жизненных функций. Между ними нет непроходимых границ, но возникли они в разное время и связаны с разными сторонами жизни общества.</w:t>
      </w:r>
    </w:p>
    <w:p w:rsidR="00940366" w:rsidRDefault="007D624E">
      <w:pPr>
        <w:pStyle w:val="a3"/>
        <w:spacing w:after="0" w:line="100" w:lineRule="atLeast"/>
        <w:ind w:left="142"/>
        <w:jc w:val="both"/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9 класса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«Изобразительное творчество и синтетические искусства (кино, театр, телевидение)»</w:t>
      </w:r>
    </w:p>
    <w:p w:rsidR="00940366" w:rsidRDefault="007D624E">
      <w:pPr>
        <w:pStyle w:val="a3"/>
        <w:spacing w:after="0" w:line="100" w:lineRule="atLeast"/>
        <w:ind w:left="142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Этот тематический блок представляет собой расширение курса визуально-пластических искусств и осознание их прочной связи с синтетическими искусствами (кино, телевидение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Именно синтетические искусства, непосредственно происходящие от изобразительных, являются сегодня господствующими во всей системе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видеокультуры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«Изобразительное искусство» дает широкие возможности для педагогического творчества, проявления индивидуальности учителя, учета особенностей конкретного региона России. Однако нужно постоянно иметь в виду структурную целостность данной программы, основные цели и задачи каждого этапа обучения, обеспечивающие непрерывность поступательного развития учащихся.</w:t>
      </w:r>
    </w:p>
    <w:p w:rsidR="00940366" w:rsidRDefault="00940366">
      <w:pPr>
        <w:pStyle w:val="a3"/>
        <w:spacing w:after="0" w:line="100" w:lineRule="atLeast"/>
        <w:jc w:val="both"/>
      </w:pPr>
    </w:p>
    <w:p w:rsidR="00940366" w:rsidRDefault="007D624E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В УЧЕБНОМ ПЛАНЕ</w:t>
      </w:r>
    </w:p>
    <w:p w:rsidR="00940366" w:rsidRDefault="007D624E">
      <w:pPr>
        <w:pStyle w:val="a3"/>
        <w:spacing w:after="0" w:line="100" w:lineRule="atLeast"/>
        <w:ind w:firstLine="56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Федеральный государственный образовательный стандарт основного общего образования (п. 11.6 и п. 18.3) предусматривает в основной школе перечень обязательных учебных предметов, курсов, в том числе изучение предмета «Изобразительное искусство». Время, необходимое для изучения предметов, курсов, период их изучения (классы) стандартом не определяются. Предмет «Изобразительное искусство» рекомендуется изучать в 5-7 классах в объёме не менее 102 часов (по 34 часов в каждом классе).</w:t>
      </w:r>
    </w:p>
    <w:p w:rsidR="00940366" w:rsidRDefault="007D624E">
      <w:pPr>
        <w:pStyle w:val="a3"/>
        <w:spacing w:after="0" w:line="100" w:lineRule="atLeast"/>
        <w:ind w:firstLine="568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 программа предусматривает возможность изучения курса «Изобразительное искусство» в объеме 1 учебного часа в неделю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как наиболее распространенного, а также возможность реализации этого курса при выделении на его изучение 2 учебных часов в неделю.</w:t>
      </w:r>
    </w:p>
    <w:p w:rsidR="00940366" w:rsidRDefault="007D624E">
      <w:pPr>
        <w:pStyle w:val="a3"/>
        <w:spacing w:after="0" w:line="100" w:lineRule="atLeast"/>
        <w:ind w:firstLine="56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увеличении количества часов на изучение предмета за счет вариативной части, определяемой участниками образовательного процесса или за счет внеурочной деятельности, предлагается не увеличение количества тем, а при сохранении последовательной логики программы расширение времени на практическую художественно-творческую деятельность учащихся. Это способствует качеству обучения и достижению более высокого уровня как предметных, так и личностных и метапредметных результатов обучения.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учебная программа решает также задачи художественного труда и может рассматриваться как интегрированная программа «Изобразительное искусство и художественный труд».</w:t>
      </w:r>
    </w:p>
    <w:p w:rsidR="00940366" w:rsidRDefault="00940366">
      <w:pPr>
        <w:pStyle w:val="a3"/>
        <w:spacing w:after="0" w:line="100" w:lineRule="atLeast"/>
        <w:jc w:val="both"/>
      </w:pPr>
    </w:p>
    <w:p w:rsidR="00940366" w:rsidRDefault="007D624E">
      <w:pPr>
        <w:pStyle w:val="a3"/>
        <w:shd w:val="clear" w:color="auto" w:fill="FFFFFF"/>
        <w:spacing w:after="0" w:line="100" w:lineRule="atLeast"/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 год - 5 класс –1 час в неделю (34 часа)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  <w:t>2 год – 6 класс – 1час в неделю (34часа)  3 год – 7 класс –1час в неделю (34часа)</w:t>
      </w:r>
    </w:p>
    <w:p w:rsidR="00940366" w:rsidRDefault="00940366">
      <w:pPr>
        <w:pStyle w:val="a3"/>
        <w:shd w:val="clear" w:color="auto" w:fill="FFFFFF"/>
        <w:spacing w:after="0" w:line="100" w:lineRule="atLeast"/>
      </w:pPr>
    </w:p>
    <w:p w:rsidR="00940366" w:rsidRDefault="007D624E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четверть- 8 недель и 3 дня</w:t>
      </w:r>
    </w:p>
    <w:p w:rsidR="00940366" w:rsidRDefault="007D624E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четверть- 7 недель и 2 дня</w:t>
      </w:r>
    </w:p>
    <w:p w:rsidR="00940366" w:rsidRDefault="007D624E">
      <w:pPr>
        <w:pStyle w:val="a3"/>
        <w:spacing w:after="0" w:line="100" w:lineRule="atLeast"/>
      </w:pP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III</w:t>
      </w:r>
      <w:r w:rsidR="00CF55F3">
        <w:rPr>
          <w:rFonts w:ascii="Times New Roman" w:eastAsia="Times New Roman" w:hAnsi="Times New Roman" w:cs="Times New Roman"/>
          <w:sz w:val="27"/>
          <w:szCs w:val="27"/>
          <w:lang w:eastAsia="ru-RU"/>
        </w:rPr>
        <w:t>четверть-9 недель и 3 дня</w:t>
      </w:r>
    </w:p>
    <w:p w:rsidR="00940366" w:rsidRDefault="007D624E">
      <w:pPr>
        <w:pStyle w:val="a3"/>
        <w:shd w:val="clear" w:color="auto" w:fill="FFFFFF"/>
        <w:spacing w:after="0" w:line="100" w:lineRule="atLeast"/>
        <w:ind w:left="6372" w:hanging="6372"/>
      </w:pP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IV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четверть-8 недель и2 дня</w:t>
      </w:r>
    </w:p>
    <w:p w:rsidR="00940366" w:rsidRDefault="00940366">
      <w:pPr>
        <w:pStyle w:val="a3"/>
        <w:spacing w:after="0" w:line="100" w:lineRule="atLeast"/>
      </w:pPr>
    </w:p>
    <w:p w:rsidR="00CF55F3" w:rsidRDefault="00CF55F3">
      <w:pPr>
        <w:pStyle w:val="a3"/>
        <w:spacing w:after="0" w:line="100" w:lineRule="atLeast"/>
      </w:pPr>
    </w:p>
    <w:p w:rsidR="00940366" w:rsidRDefault="007D624E" w:rsidP="00CF55F3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ЦЕННОСТНЫЕ ОРИЕНТИРЫ СОДЕРЖАНИЯ УЧЕБНОГО ПРЕДМЕТА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Учебный предмет «Изобразительное искусство» в общеобразовательной школе направлен на формирование художественной культуры учащихся как неотъемлемой части культуры духовной, т. е. культуры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мироотношений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напрекрасное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безобразное в жизни и искусстве, т. е. зоркости души растущего человека.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Художественно-эстетическое развитие учащегося рассматривается как необходимое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условие социализации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 его вхождения в мир человеческой культуры и в то же время как способ самопознания, самоидентификации и утверждения своей уникальной индивидуальности. Художественное образование в основной школе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формирует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эмоционально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-нравственный потенциал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ребенка, развивает его душу средствами приобщения к художественной культуре, как форме духовно-нравственного поиска человечества.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Связи искусства с жизнью человека,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искусства в повседневном его бытии, в жизни общества, значение искусства в развитии каждого ребенка —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главный смысловой стержень программы.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выделении видов художественной деятельности очень важной является задача показать разницу их социальных функций: изображение — это художественное познание мира, выражение своего отношения к нему, эстетического переживания; конструктивная деятельность направлена на создание предметно-пространственной среды; а декоративная деятельность — это способ организации общения людей и прежде всего имеет коммуникативные функции в жизни общества.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Программа построена так, чтобы дать школьникам представления о системе взаимодействия искусства с жизнью. Предусматривается широкое привлечение жизненного опыта учащихся, обращение к окружающей действительности. Работа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основе наблюдения и эстетического переживания окружающей реальности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важным условием освоения школьниками программного материала.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окружающей реальности, развитие способностей учащихся к осознанию своих собственных переживаний, формирование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интереса к внутреннему миру человека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являются значимыми составляющими учебного материала. Конечная цель — формирование у школьника самостоятельного видения мира, размышления о нем, своей) отношения на основе освоения опыта художественной культуры.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Обучение через деятельность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освоение учащимися способов деятельности -  сущность обучающих методов на занятиях изобразительным искусством. Любая тема по искусству должна быть не просто изучена, прожита, т. е. пропущена через чувства ученика, 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 (можно лишь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форме,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форме личного творческого опыта.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 когда знания и умения становятся личностно значимыми, связываются с реальной жизнью и эмоционально окрашиваются, происходит развитие ребенка, формируется его ценностное отношение к миру,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—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проживание художественного образа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этом особая сила и своеобразие искусства: его содержание должно быть присвоено ребенком как собственный чувственный опыт. На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Систематическое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освоение художественного наследия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помогает осознавать искусство как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духовную летопись человечества,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выражение отношения человека к природе, обществу, поиск идеалов. На протяжении всего курса обучения школьники знакомятся с выдающимися произведениями живописи, графики, скульптуры, архитектуры, декоративно-прикладного искусства, изучают классическое и народное искусство разных стран и эпох. Особое значение имеет познание художественной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культуры своего народа.</w:t>
      </w:r>
    </w:p>
    <w:p w:rsidR="00940366" w:rsidRDefault="007D624E">
      <w:pPr>
        <w:pStyle w:val="a3"/>
        <w:spacing w:after="0" w:line="100" w:lineRule="atLeast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Культуросозидающая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программы состоит также в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воспитании гражданственности и патриотизма. В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основу программы положен принцип «от родного порога в мир общечеловеческой культуры».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— часть многообразного и целостного мира. Учащийся шаг за шагом открывает многообразие культур разных народов и ценностные связи, объединяющие всех людей планеты, осваивая при этом культурное богатство своей Родины.</w:t>
      </w:r>
    </w:p>
    <w:p w:rsidR="00940366" w:rsidRDefault="00940366">
      <w:pPr>
        <w:pStyle w:val="a3"/>
        <w:spacing w:after="0" w:line="100" w:lineRule="atLeast"/>
        <w:jc w:val="both"/>
      </w:pPr>
    </w:p>
    <w:p w:rsidR="00940366" w:rsidRDefault="007D624E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ЛИЧНОСТНЫЕ, МЕТАПРЕДМЕТНЫЕ И ПРЕДМЕТНЫЕ РЕЗУЛЬТАТЫ ОСВОЕНИЯ УЧЕБНОГО ПРЕДМЕТА</w:t>
      </w:r>
    </w:p>
    <w:p w:rsidR="00940366" w:rsidRDefault="007D624E">
      <w:pPr>
        <w:pStyle w:val="a3"/>
        <w:spacing w:after="0" w:line="100" w:lineRule="atLeast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Всоответствии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изобразительному искусству направлено на достижение учащимися личностных, метапредметных и предметных результатов.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 освоения изобразительного искусства в основной школе: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ценностно-ориентационной сфере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940366" w:rsidRDefault="007D624E">
      <w:pPr>
        <w:pStyle w:val="a3"/>
        <w:numPr>
          <w:ilvl w:val="0"/>
          <w:numId w:val="3"/>
        </w:numPr>
        <w:spacing w:after="0" w:line="100" w:lineRule="atLeast"/>
        <w:ind w:left="36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осмысленное и эмоционально-ценностное восприятие визуальных образов реальности и произведений искусства;</w:t>
      </w:r>
    </w:p>
    <w:p w:rsidR="00940366" w:rsidRDefault="007D624E">
      <w:pPr>
        <w:pStyle w:val="a3"/>
        <w:numPr>
          <w:ilvl w:val="0"/>
          <w:numId w:val="3"/>
        </w:numPr>
        <w:spacing w:after="0" w:line="100" w:lineRule="atLeast"/>
        <w:ind w:left="36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эмоционального и аксиологического смысла визуально-пространственной формы;</w:t>
      </w:r>
    </w:p>
    <w:p w:rsidR="00940366" w:rsidRDefault="007D624E">
      <w:pPr>
        <w:pStyle w:val="a3"/>
        <w:numPr>
          <w:ilvl w:val="0"/>
          <w:numId w:val="3"/>
        </w:numPr>
        <w:spacing w:after="0" w:line="100" w:lineRule="atLeast"/>
        <w:ind w:left="36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художественной культуры как сферы материального выражения духовных ценностей, представленных в пространственных формах;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воспитание художественного вкуса как способности эстетически воспринимать, чувствовать и оценивать явления окружающего мира и искусства;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трудовой сфере:</w:t>
      </w:r>
    </w:p>
    <w:p w:rsidR="00940366" w:rsidRDefault="007D624E">
      <w:pPr>
        <w:pStyle w:val="a3"/>
        <w:numPr>
          <w:ilvl w:val="0"/>
          <w:numId w:val="11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основами культуры практической творческой работы различными художественными материалами и инструментами;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познавательной сфере:</w:t>
      </w:r>
    </w:p>
    <w:p w:rsidR="00940366" w:rsidRDefault="007D624E">
      <w:pPr>
        <w:pStyle w:val="a3"/>
        <w:numPr>
          <w:ilvl w:val="0"/>
          <w:numId w:val="17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средствами художественного изображения;</w:t>
      </w:r>
    </w:p>
    <w:p w:rsidR="00940366" w:rsidRDefault="007D624E">
      <w:pPr>
        <w:pStyle w:val="a3"/>
        <w:numPr>
          <w:ilvl w:val="0"/>
          <w:numId w:val="17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способности наблюдать реальный мир, способности воспринимать, анализировать и структурировать визуальный образ на основе его эмоционально-нравственной оценки;</w:t>
      </w:r>
    </w:p>
    <w:p w:rsidR="00940366" w:rsidRDefault="007D624E">
      <w:pPr>
        <w:pStyle w:val="a3"/>
        <w:numPr>
          <w:ilvl w:val="0"/>
          <w:numId w:val="17"/>
        </w:numPr>
        <w:spacing w:after="0" w:line="100" w:lineRule="atLeast"/>
        <w:ind w:left="0" w:firstLine="0"/>
        <w:jc w:val="both"/>
      </w:pPr>
      <w:bookmarkStart w:id="1" w:name="h.gjdgxs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способности ориентироваться в мире современной художественной культуры.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Метапредметные результаты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освоения изобразительного искусства в основной школе: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ценностно-ориентационной афере:</w:t>
      </w:r>
    </w:p>
    <w:p w:rsidR="00940366" w:rsidRDefault="007D624E">
      <w:pPr>
        <w:pStyle w:val="a3"/>
        <w:numPr>
          <w:ilvl w:val="0"/>
          <w:numId w:val="8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активного отношения к традициям культуры  как смысловой, эстетической и личностно значимой ценности;</w:t>
      </w:r>
    </w:p>
    <w:p w:rsidR="00940366" w:rsidRDefault="007D624E">
      <w:pPr>
        <w:pStyle w:val="a3"/>
        <w:numPr>
          <w:ilvl w:val="0"/>
          <w:numId w:val="8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уважения к искусству и культуре своей Родины, выраженной в ее архитектуре, изобразительном искусстве в национальных образах предметно-материальной и пространственной среды и понимании красоты человека;</w:t>
      </w:r>
    </w:p>
    <w:p w:rsidR="00940366" w:rsidRDefault="007D624E">
      <w:pPr>
        <w:pStyle w:val="a3"/>
        <w:numPr>
          <w:ilvl w:val="0"/>
          <w:numId w:val="8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воспринимать и терпимо относиться к другой точке зрения, другой культуре, другому восприятию мира;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трудовой сфере:</w:t>
      </w:r>
    </w:p>
    <w:p w:rsidR="00940366" w:rsidRDefault="007D624E">
      <w:pPr>
        <w:pStyle w:val="a3"/>
        <w:numPr>
          <w:ilvl w:val="0"/>
          <w:numId w:val="7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обретение самостоятельного творческого опыта, формирующего способность к самостоятельным действиям в ситуации неопределенности, в различных учебных и жизненных ситуациях;</w:t>
      </w:r>
    </w:p>
    <w:p w:rsidR="00940366" w:rsidRDefault="007D624E">
      <w:pPr>
        <w:pStyle w:val="a3"/>
        <w:numPr>
          <w:ilvl w:val="0"/>
          <w:numId w:val="7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эстетически подходить к любому виду деятельности;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познавательной сфере:</w:t>
      </w:r>
    </w:p>
    <w:p w:rsidR="00940366" w:rsidRDefault="007D624E">
      <w:pPr>
        <w:pStyle w:val="a3"/>
        <w:numPr>
          <w:ilvl w:val="0"/>
          <w:numId w:val="18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художественно-образного мышления как неотъемлемой части целостного мышления человека;</w:t>
      </w:r>
    </w:p>
    <w:p w:rsidR="00940366" w:rsidRDefault="007D624E">
      <w:pPr>
        <w:pStyle w:val="a3"/>
        <w:numPr>
          <w:ilvl w:val="0"/>
          <w:numId w:val="18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способности к целостному художественному восприятию мира;</w:t>
      </w:r>
    </w:p>
    <w:p w:rsidR="00940366" w:rsidRDefault="007D624E">
      <w:pPr>
        <w:pStyle w:val="a3"/>
        <w:numPr>
          <w:ilvl w:val="0"/>
          <w:numId w:val="18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фантазии, воображения, интуиции, визуальной памяти;</w:t>
      </w:r>
    </w:p>
    <w:p w:rsidR="00940366" w:rsidRDefault="007D624E">
      <w:pPr>
        <w:pStyle w:val="a3"/>
        <w:numPr>
          <w:ilvl w:val="0"/>
          <w:numId w:val="18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опыта восприятия и аргументированной оценки произведения искусства как основы формирования навыков коммуникации.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 освоения изобразительного искусства в основной школе: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ценностно-ориентационной сфере:</w:t>
      </w:r>
    </w:p>
    <w:p w:rsidR="00940366" w:rsidRDefault="007D624E">
      <w:pPr>
        <w:pStyle w:val="a3"/>
        <w:numPr>
          <w:ilvl w:val="0"/>
          <w:numId w:val="5"/>
        </w:numPr>
        <w:spacing w:after="0" w:line="100" w:lineRule="atLeast"/>
        <w:ind w:left="36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эмоционально-ценностное отношение к искусству и жизни, осознание и принятие системы общечеловеческих ценностей;</w:t>
      </w:r>
    </w:p>
    <w:p w:rsidR="00940366" w:rsidRDefault="007D624E">
      <w:pPr>
        <w:pStyle w:val="a3"/>
        <w:numPr>
          <w:ilvl w:val="0"/>
          <w:numId w:val="5"/>
        </w:numPr>
        <w:spacing w:after="0" w:line="100" w:lineRule="atLeast"/>
        <w:ind w:left="36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восприятие мира, человека, окружающих явлений с эстетических позиций;</w:t>
      </w:r>
    </w:p>
    <w:p w:rsidR="00940366" w:rsidRDefault="007D624E">
      <w:pPr>
        <w:pStyle w:val="a3"/>
        <w:numPr>
          <w:ilvl w:val="0"/>
          <w:numId w:val="5"/>
        </w:numPr>
        <w:spacing w:after="0" w:line="100" w:lineRule="atLeast"/>
        <w:ind w:left="36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отношение к традициям культуры как к смысловой, эстетической и личностно значимой ценности;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познавательной сфере:</w:t>
      </w:r>
    </w:p>
    <w:p w:rsidR="00940366" w:rsidRDefault="007D624E">
      <w:pPr>
        <w:pStyle w:val="a3"/>
        <w:numPr>
          <w:ilvl w:val="0"/>
          <w:numId w:val="16"/>
        </w:numPr>
        <w:spacing w:after="0" w:line="100" w:lineRule="atLeast"/>
        <w:ind w:left="36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художественное познание мира, понимание роли и места искусства в жизни человека и общества;</w:t>
      </w:r>
    </w:p>
    <w:p w:rsidR="00940366" w:rsidRDefault="007D624E">
      <w:pPr>
        <w:pStyle w:val="a3"/>
        <w:numPr>
          <w:ilvl w:val="0"/>
          <w:numId w:val="16"/>
        </w:numPr>
        <w:spacing w:after="0" w:line="100" w:lineRule="atLeast"/>
        <w:ind w:left="36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понимание основ изобразительной грамоты, умение использовать специфику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образногоязыкаисредств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художественной выразительности, особенности различных художественных материалов и техник во время практической творческой работы, т. е. в процессе создания художественных образов;</w:t>
      </w:r>
    </w:p>
    <w:p w:rsidR="00940366" w:rsidRDefault="007D624E">
      <w:pPr>
        <w:pStyle w:val="a3"/>
        <w:numPr>
          <w:ilvl w:val="0"/>
          <w:numId w:val="16"/>
        </w:numPr>
        <w:spacing w:after="0" w:line="100" w:lineRule="atLeast"/>
        <w:ind w:left="36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восприятие и интерпретация темы, сюжета и содержания произведений изобразительного искусства;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коммуникативной сфере:</w:t>
      </w:r>
    </w:p>
    <w:p w:rsidR="00940366" w:rsidRDefault="007D624E">
      <w:pPr>
        <w:pStyle w:val="a3"/>
        <w:numPr>
          <w:ilvl w:val="0"/>
          <w:numId w:val="2"/>
        </w:numPr>
        <w:spacing w:after="0" w:line="100" w:lineRule="atLeast"/>
        <w:ind w:left="36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ориентироваться и самостоятельно находить необходимую информацию по культуре и искусству в словарях, справочниках, книгах по искусству, в электронных информационных ресурсах;</w:t>
      </w:r>
    </w:p>
    <w:p w:rsidR="00940366" w:rsidRDefault="007D624E">
      <w:pPr>
        <w:pStyle w:val="a3"/>
        <w:numPr>
          <w:ilvl w:val="0"/>
          <w:numId w:val="2"/>
        </w:numPr>
        <w:spacing w:after="0" w:line="100" w:lineRule="atLeast"/>
        <w:ind w:left="36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диалогический подход к освоению произведений искусства;</w:t>
      </w:r>
    </w:p>
    <w:p w:rsidR="00940366" w:rsidRDefault="007D624E">
      <w:pPr>
        <w:pStyle w:val="a3"/>
        <w:numPr>
          <w:ilvl w:val="0"/>
          <w:numId w:val="2"/>
        </w:numPr>
        <w:spacing w:after="0" w:line="100" w:lineRule="atLeast"/>
        <w:ind w:left="36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разницы между элитарным и массовым искусством, оценка с эстетических позиций достоинств и недостатков произведений искусства;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трудовой сфере:</w:t>
      </w:r>
    </w:p>
    <w:p w:rsidR="00940366" w:rsidRDefault="007D624E">
      <w:pPr>
        <w:pStyle w:val="a3"/>
        <w:numPr>
          <w:ilvl w:val="0"/>
          <w:numId w:val="13"/>
        </w:numPr>
        <w:spacing w:after="0" w:line="100" w:lineRule="atLeast"/>
        <w:ind w:left="36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различные художественные материалы, техники и средства художественной выразительности в собственной художественно-творческой деятельности (работа в области живописи, графики, скульптуры, дизайна, декоративно-прикладного искусства и т. д.).</w:t>
      </w:r>
    </w:p>
    <w:p w:rsidR="00940366" w:rsidRDefault="00940366">
      <w:pPr>
        <w:pStyle w:val="a3"/>
        <w:numPr>
          <w:ilvl w:val="0"/>
          <w:numId w:val="13"/>
        </w:numPr>
        <w:spacing w:after="0" w:line="100" w:lineRule="atLeast"/>
        <w:ind w:left="360" w:firstLine="0"/>
        <w:jc w:val="both"/>
      </w:pPr>
    </w:p>
    <w:p w:rsidR="00940366" w:rsidRDefault="00940366">
      <w:pPr>
        <w:pStyle w:val="a3"/>
        <w:spacing w:after="0" w:line="100" w:lineRule="atLeast"/>
        <w:jc w:val="center"/>
      </w:pPr>
    </w:p>
    <w:p w:rsidR="00940366" w:rsidRDefault="00940366">
      <w:pPr>
        <w:pStyle w:val="a3"/>
        <w:spacing w:after="0" w:line="100" w:lineRule="atLeast"/>
        <w:jc w:val="center"/>
      </w:pPr>
    </w:p>
    <w:p w:rsidR="00940366" w:rsidRDefault="007D624E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Роль искусства и художественной деятельности в жизни человека и общества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 научится: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понимать роль и место искусства в развитии культуры, ориентироваться в связях искусства с наукой и религией;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осознавать потенциал искусства в познании мира, в формировании отношения к человеку, природным и социальным явлениям;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понимать роль искусства в создании материальной среды обитания человека;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осознавать главные темы искусства и, обращаясь к ним в собственной художественно-творческой деятельности, создавать выразительные образы.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Выпускник получит возможность научиться: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выделять и анализировать авторскую концепцию художественного образа в произведении искусства;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определять эстетические категории «прекрасное» и «безобразное», «комическое» и «трагическое» и др. в произведениях пластических искусств и использовать эти знания на практике;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различать произведения разных эпох, художественных стилей;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различать работы великих мастеров по художественной манере (по манере письма).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Духовно-нравственные проблемы жизни и искусства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 научится: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понимать связи искусства с всемирной историей и историей Отечества;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осознавать роль искусства в формировании мировоззрения, в развитии религиозных представлений и в передаче духовно-нравственного опыта поколений;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осмысливать на основе произведений искусства морально-нравственную позицию автора и давать ей оценку, соотнося с собственной позицией;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передавать в собственной художественной деятельности красоту мира, выражать своё отношение к негативным явлениям жизни и искусства;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осознавать важность сохранения художественных ценностей для последующих поколений, роль художественных музеев в жизни страны, края, города.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Выпускник получит возможность научиться: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 гражданское подвижничество художника в выявлении положительных и отрицательных сторон жизни в художественном образе;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осознавать необходимость развитого эстетического вкуса в жизни современного человека;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 специфику ориентированности отечественного искусства на приоритет этического над эстетическим.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 пластических искусств и художественный образ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 научится: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эмоционально-ценностно относиться к природе, человеку, обществу; различать и передавать в художественно-творческой деятельности характер, эмоциональные состояния и своё отношение к ним средствами художественного языка;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понимать роль художественного образа и понятия «выразительность» в искусстве;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создавать композиции на заданную тему на плоскости и в пространстве, используя выразительные средства изобразительного искусства: композицию, форму, ритм, линию, цвет, объём, фактуру; различные художественные материалы для воплощения собственного художественно-творческого замысла в живописи, скульптуре, графике;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создавать средствами живописи, графики, скульптуры, декоративно-прикладного искусства образ человека: передавать на плоскости и в объёме пропорции лица, фигуры, характерные черты внешнего облика, одежды, украшений человека;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наблюдать, сравнивать, сопоставлять и анализировать геометрическую форму предмета; изображать предметы различной формы; использовать простые формы для создания выразительных образов в живописи, скульптуре, графике, художественном конструировании;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использовать декоративные элементы, геометрические, растительные узоры для украшения изделий и предметов быта, ритм и стилизацию форм для создания орнамента; передавать в собственной художественно-творческой деятельности специфику стилистики произведений народных художественных промыслов в России (с учётом местных условий).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Выпускник получит возможность научиться: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анализировать и высказывать суждение о своей творческой работе и работе одноклассников;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 и использовать в художественной работе материалы и средства художественной выразительности, соответствующие замыслу;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анализировать средства выразительности, используемые художниками, скульпторами, архитекторами, дизайнерами для создания художественного образа.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Виды и жанры изобразительного искусства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 научится: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различать виды изобразительного искусства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различать виды декоративно-прикладных искусств, понимать их специфику;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различать жанры изобразительного искусства (портрет, пейзаж, натюрморт, бытовой, исторический, батальный жанры)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Выпускник получит возможность научиться: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определять шедевры национального и мирового изобразительного искусства;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 историческую ретроспективу становления жанров пластических искусств.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Изобразительная природа фотографии, театра, кино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 научится: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определять жанры и особенности художественной фотографии, её отличие от картины и нехудожественной фотографии;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понимать особенности визуального художественного образа в театре и кино;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применять полученные знания при создании декораций, костюмов и грима для школьного спектакля (при наличии в школе технических возможностей — для школьного фильма);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применять компьютерные технологии в собственной художественно-творческой деятельности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PowerPoint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Photoshop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др.).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Выпускник получит возможность научиться: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 средства художественной выразительности в собственных фотоработах;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применять в работе над цифровой фотографией технические средства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Photoshop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 и анализировать выразительность и соответствие авторскому замыслу сценографии, костюмов, грима после просмотра спектакля;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понимать и анализировать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раскадровку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реквизит, костюмы и грим после просмотра художественного фильма.</w:t>
      </w:r>
    </w:p>
    <w:p w:rsidR="00940366" w:rsidRDefault="00940366">
      <w:pPr>
        <w:pStyle w:val="a3"/>
        <w:spacing w:after="0" w:line="100" w:lineRule="atLeast"/>
        <w:jc w:val="both"/>
      </w:pPr>
    </w:p>
    <w:p w:rsidR="00940366" w:rsidRDefault="007D624E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ПРОВЕРКА ЗНАНИЙ УЧАЩИХСЯ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Критерии оценки устной формы ответов учащихся</w:t>
      </w:r>
    </w:p>
    <w:p w:rsidR="00940366" w:rsidRDefault="007D624E">
      <w:pPr>
        <w:pStyle w:val="a3"/>
        <w:numPr>
          <w:ilvl w:val="0"/>
          <w:numId w:val="6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Активность участия.</w:t>
      </w:r>
    </w:p>
    <w:p w:rsidR="00940366" w:rsidRDefault="007D624E">
      <w:pPr>
        <w:pStyle w:val="a3"/>
        <w:numPr>
          <w:ilvl w:val="0"/>
          <w:numId w:val="6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Искренность ответов, их развернутость, образность, аргументированность.</w:t>
      </w:r>
    </w:p>
    <w:p w:rsidR="00940366" w:rsidRDefault="007D624E">
      <w:pPr>
        <w:pStyle w:val="a3"/>
        <w:numPr>
          <w:ilvl w:val="0"/>
          <w:numId w:val="6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Самостоятельность.</w:t>
      </w:r>
    </w:p>
    <w:p w:rsidR="00940366" w:rsidRDefault="007D624E">
      <w:pPr>
        <w:pStyle w:val="a3"/>
        <w:numPr>
          <w:ilvl w:val="0"/>
          <w:numId w:val="6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Оригинальность суждений.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Критерии  оценки творческой работы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 Общая оценка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работы  обучающегося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складывается из совокупности следующих компонентов:</w:t>
      </w:r>
    </w:p>
    <w:p w:rsidR="00940366" w:rsidRDefault="007D624E">
      <w:pPr>
        <w:pStyle w:val="a3"/>
        <w:numPr>
          <w:ilvl w:val="0"/>
          <w:numId w:val="1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Владение композицией: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940366" w:rsidRDefault="007D624E">
      <w:pPr>
        <w:pStyle w:val="a3"/>
        <w:numPr>
          <w:ilvl w:val="0"/>
          <w:numId w:val="1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940366" w:rsidRDefault="007D624E">
      <w:pPr>
        <w:pStyle w:val="a3"/>
        <w:numPr>
          <w:ilvl w:val="0"/>
          <w:numId w:val="1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Общее впечатление от работы. Творческий подход учащегося.  Оригинальность, яркость и эмоциональность созданного образа, чувство меры в оформлении и соответствие оформления  работы. Аккуратность всей работы.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Формы контроля уровня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обученности</w:t>
      </w:r>
      <w:proofErr w:type="spellEnd"/>
    </w:p>
    <w:p w:rsidR="00940366" w:rsidRDefault="007D624E">
      <w:pPr>
        <w:pStyle w:val="a3"/>
        <w:numPr>
          <w:ilvl w:val="0"/>
          <w:numId w:val="9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Викторины</w:t>
      </w:r>
    </w:p>
    <w:p w:rsidR="00940366" w:rsidRDefault="007D624E">
      <w:pPr>
        <w:pStyle w:val="a3"/>
        <w:numPr>
          <w:ilvl w:val="0"/>
          <w:numId w:val="9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Кроссворды</w:t>
      </w:r>
    </w:p>
    <w:p w:rsidR="00940366" w:rsidRDefault="007D624E">
      <w:pPr>
        <w:pStyle w:val="a3"/>
        <w:numPr>
          <w:ilvl w:val="0"/>
          <w:numId w:val="9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Отчетные выставки творческих  (индивидуальных и коллективных) работ</w:t>
      </w:r>
    </w:p>
    <w:p w:rsidR="00940366" w:rsidRDefault="00940366">
      <w:pPr>
        <w:pStyle w:val="a3"/>
        <w:numPr>
          <w:ilvl w:val="0"/>
          <w:numId w:val="9"/>
        </w:numPr>
        <w:spacing w:after="0" w:line="100" w:lineRule="atLeast"/>
        <w:ind w:left="0" w:firstLine="0"/>
        <w:jc w:val="both"/>
      </w:pPr>
    </w:p>
    <w:p w:rsidR="00940366" w:rsidRDefault="00940366">
      <w:pPr>
        <w:pStyle w:val="a3"/>
        <w:spacing w:after="0" w:line="100" w:lineRule="atLeast"/>
        <w:jc w:val="center"/>
      </w:pPr>
    </w:p>
    <w:p w:rsidR="00940366" w:rsidRDefault="00940366" w:rsidP="007D624E">
      <w:pPr>
        <w:pStyle w:val="a3"/>
        <w:spacing w:after="0" w:line="100" w:lineRule="atLeast"/>
      </w:pPr>
    </w:p>
    <w:p w:rsidR="00940366" w:rsidRDefault="007D624E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</w:t>
      </w:r>
    </w:p>
    <w:p w:rsidR="00940366" w:rsidRDefault="007D624E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«ДЕКОРАТИВНО-ПРИКЛАДНОЕ ИСКУССТВО В ЖИЗНИ ЧЕЛОВЕКА» 5 класс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Древние корни народного искусства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Древние образы в народном искусстве.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Убранство русской избы.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Внутренний мир русской избы.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Конструкция и декор предметов народного быта.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народная вышивка.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Народный праздничный костюм.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Народные праздничные обряды.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Связь времен в народном искусстве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Древние образы в современных народных игрушках.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 Гжели.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Городецкая роспись.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Хохлома.</w:t>
      </w:r>
    </w:p>
    <w:p w:rsidR="00940366" w:rsidRDefault="007D624E">
      <w:pPr>
        <w:pStyle w:val="a3"/>
        <w:spacing w:after="0" w:line="100" w:lineRule="atLeast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Жостово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Роспись по металлу.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Щепа. Роспись по лубу и дереву. Тиснение и резьба по бересте.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народных художественных промыслов в современной жизни.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Декор — человек, общество, время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Зачем людям украшения.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декоративного искусства в жизни древнего общества.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Одежда «говорит» о человеке.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чём рассказывают нам гербы и эмблемы.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декоративного искусства в жизни человека и общества.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Декоративное искусство в современном мире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Современное выставочное искусство.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сам — мастер.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«ИЗОБРАЗИТЕЛЬНОЕ ИСКУССТВО В ЖИЗНИ ЧЕЛОВЕКА» 6 класс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Виды изобразительного искусства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основы образного языка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Изобразительное искусство. Семья пространственных искусств.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Художественные материалы.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Рисунок — основа изобразительного творчества.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Линия и ее выразительные возможности. Ритм линий.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Пятно как средство выражения. Ритм пятен.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Цвет. Основы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 в произведениях живописи.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Объемные изображения в скульптуре.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языка изображения.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Мир наших вещей. Натюрморт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Реальность и фантазия в творчестве художника.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предметного мира — натюрморт.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формы. Многообразие форм окружающего мира.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объема на плоскости и линейная перспектива.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Освещение. Свет и тень.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Натюрморт в графике.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 в натюрморте.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Выразительные возможности натюрморта.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Вглядываясь в человека. Портрет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 человека — главная тема в искусстве.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Конструкция головы человека и ее основные пропорции.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головы человека в пространстве.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Портрет в скульптуре.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Графический портретный рисунок.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Сатирические образы человека.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Образные возможности освещения в портрете.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цвета в портрете.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Великие портретисты прошлого.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Портрет в изобразительном искусстве XX века.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Человек и пространство. Пейзаж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Жанры в изобразительном искусстве.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пространства.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построения перспективы. Воздушная перспектива.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Пейзаж — большой мир.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Пейзаж настроения. Природа и художник.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Пейзаж в русской живописи.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Пейзаж в графике.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Городской пейзаж.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Выразительные возможности изобразительного искусства. Язык и смысл.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«ИЗОБРАЗИТЕЛЬНОЕ ИСКУССТВО В ЖИЗНИ ЧЕЛОВЕКА» 7 класс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Изображение фигуры человека и образ человека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фигуры человека в истории искусства.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Пропорции и строение фигуры человека.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Лепка фигуры человека.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Набросок фигуры человека с натуры.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Понимание красоты человека в европейском и русском искусстве.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Поэзия повседневности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Поэзия повседневной жизни в искусстве разных народов.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Тематическая картина. Бытовой и исторический жанры.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Сюжет и содержание в картине.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каждого дня — большая тема в искусстве.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в моем городе в прошлых веках (историческая тема в бытовом жанре).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Праздник и карнавал в изобразительном искусстве (тема праздника в бытовом жанре).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Великие темы жизни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Исторические и мифологические темы в искусстве разных эпох.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Тематическая картина в русском искусстве XIX века.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 работы над тематической картиной.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Библейские темы в изобразительном искусстве.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Монументальная скульптура и образ истории народа.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и роль картины в искусстве XX века.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Реальность жизни и художественный образ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 иллюстрации. Слово и изображение.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Зрительские умения и их значение для современного человека.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искусства и история человечества. Стиль и направление в изобразительном искусстве.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Крупнейшие музеи изобразительного искусства и их роль в культуре.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Художественно-творческие проекты.</w:t>
      </w:r>
    </w:p>
    <w:p w:rsidR="00940366" w:rsidRDefault="00940366">
      <w:pPr>
        <w:pStyle w:val="a3"/>
        <w:spacing w:after="0" w:line="100" w:lineRule="atLeast"/>
        <w:jc w:val="both"/>
      </w:pPr>
    </w:p>
    <w:p w:rsidR="00940366" w:rsidRDefault="007D624E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Тематическое планирование по курсу «Изобразительное искусство» (34 ч) </w:t>
      </w:r>
    </w:p>
    <w:p w:rsidR="00940366" w:rsidRDefault="007D624E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В 6 классе </w:t>
      </w:r>
    </w:p>
    <w:p w:rsidR="00940366" w:rsidRDefault="00940366">
      <w:pPr>
        <w:pStyle w:val="a3"/>
        <w:spacing w:after="0" w:line="100" w:lineRule="atLeast"/>
        <w:ind w:left="360"/>
        <w:jc w:val="center"/>
      </w:pPr>
    </w:p>
    <w:tbl>
      <w:tblPr>
        <w:tblW w:w="0" w:type="auto"/>
        <w:tblInd w:w="-115" w:type="dxa"/>
        <w:tblBorders>
          <w:top w:val="double" w:sz="2" w:space="0" w:color="000001"/>
          <w:left w:val="double" w:sz="2" w:space="0" w:color="000001"/>
          <w:bottom w:val="double" w:sz="2" w:space="0" w:color="000001"/>
          <w:right w:val="double" w:sz="2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3"/>
        <w:gridCol w:w="2859"/>
        <w:gridCol w:w="3269"/>
        <w:gridCol w:w="2958"/>
        <w:gridCol w:w="2955"/>
      </w:tblGrid>
      <w:tr w:rsidR="00940366">
        <w:tc>
          <w:tcPr>
            <w:tcW w:w="271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п/п</w:t>
            </w:r>
          </w:p>
        </w:tc>
        <w:tc>
          <w:tcPr>
            <w:tcW w:w="2878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Тема</w:t>
            </w:r>
          </w:p>
        </w:tc>
        <w:tc>
          <w:tcPr>
            <w:tcW w:w="3333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Кол-во часов</w:t>
            </w:r>
          </w:p>
        </w:tc>
        <w:tc>
          <w:tcPr>
            <w:tcW w:w="2977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Основное содержание учебного материала</w:t>
            </w:r>
          </w:p>
        </w:tc>
        <w:tc>
          <w:tcPr>
            <w:tcW w:w="2977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Примечание</w:t>
            </w:r>
          </w:p>
        </w:tc>
      </w:tr>
      <w:tr w:rsidR="00940366">
        <w:tc>
          <w:tcPr>
            <w:tcW w:w="271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2878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Вводное занятие. Инструктаж ТБ.</w:t>
            </w:r>
          </w:p>
        </w:tc>
        <w:tc>
          <w:tcPr>
            <w:tcW w:w="3333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Изобразительное искусство в жизни человека (34).</w:t>
            </w:r>
          </w:p>
        </w:tc>
        <w:tc>
          <w:tcPr>
            <w:tcW w:w="2977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Знакомство с правилами поведения и техникой безопасности на уроке.</w:t>
            </w:r>
          </w:p>
        </w:tc>
      </w:tr>
      <w:tr w:rsidR="00940366">
        <w:tc>
          <w:tcPr>
            <w:tcW w:w="271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2878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Виды изобразительного искусства и основы образного языка.</w:t>
            </w:r>
          </w:p>
        </w:tc>
        <w:tc>
          <w:tcPr>
            <w:tcW w:w="3333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2977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Искусство и его виды. Пространственные и временные виды искусства.</w:t>
            </w:r>
          </w:p>
        </w:tc>
        <w:tc>
          <w:tcPr>
            <w:tcW w:w="2977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Основы представлений о языке изобразительного искусства.</w:t>
            </w:r>
          </w:p>
        </w:tc>
      </w:tr>
      <w:tr w:rsidR="00940366">
        <w:tc>
          <w:tcPr>
            <w:tcW w:w="271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2878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Мир наших вещей. Натюрморт.</w:t>
            </w:r>
          </w:p>
        </w:tc>
        <w:tc>
          <w:tcPr>
            <w:tcW w:w="3333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2977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История развития жанра «натюрморт» в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контексте развития художественной культуре.</w:t>
            </w:r>
          </w:p>
        </w:tc>
        <w:tc>
          <w:tcPr>
            <w:tcW w:w="2977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Особенности выражения содержания натюрморта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в графике и живописи.</w:t>
            </w:r>
          </w:p>
        </w:tc>
      </w:tr>
      <w:tr w:rsidR="00940366">
        <w:tc>
          <w:tcPr>
            <w:tcW w:w="271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2878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Вглядываясь в человека. Портрет.</w:t>
            </w:r>
          </w:p>
        </w:tc>
        <w:tc>
          <w:tcPr>
            <w:tcW w:w="3333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2977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Художественно-выразительные средства портрета (композиция, ритм, форма, линия, объем, свет).</w:t>
            </w:r>
          </w:p>
        </w:tc>
        <w:tc>
          <w:tcPr>
            <w:tcW w:w="2977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Портрет как способ наблюдения человека и понимания его.</w:t>
            </w:r>
          </w:p>
        </w:tc>
      </w:tr>
      <w:tr w:rsidR="00940366">
        <w:tc>
          <w:tcPr>
            <w:tcW w:w="271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2878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Человек и пространство. Пейзаж.</w:t>
            </w:r>
          </w:p>
        </w:tc>
        <w:tc>
          <w:tcPr>
            <w:tcW w:w="3333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2977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Образ природы в произведениях русских и зарубежных художников-пейзажистов.</w:t>
            </w:r>
          </w:p>
        </w:tc>
        <w:tc>
          <w:tcPr>
            <w:tcW w:w="2977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Историческое развитие жанра. Основные вехи в развитии жанра пейзажа.</w:t>
            </w:r>
          </w:p>
        </w:tc>
      </w:tr>
      <w:tr w:rsidR="00940366">
        <w:tc>
          <w:tcPr>
            <w:tcW w:w="2719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2878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Итого:</w:t>
            </w:r>
          </w:p>
        </w:tc>
        <w:tc>
          <w:tcPr>
            <w:tcW w:w="3333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34</w:t>
            </w:r>
          </w:p>
        </w:tc>
        <w:tc>
          <w:tcPr>
            <w:tcW w:w="2977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2977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</w:tr>
    </w:tbl>
    <w:p w:rsidR="00202061" w:rsidRDefault="00202061" w:rsidP="007D624E">
      <w:pPr>
        <w:pStyle w:val="a3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2061" w:rsidRDefault="00202061" w:rsidP="007D624E">
      <w:pPr>
        <w:pStyle w:val="a3"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0366" w:rsidRDefault="007D624E" w:rsidP="007D624E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ПЛАНИРОВАНИЕ.6 КЛАСС</w:t>
      </w:r>
    </w:p>
    <w:p w:rsidR="00940366" w:rsidRDefault="007D624E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года: «Изобразительное искусство в жизни человека»</w:t>
      </w:r>
    </w:p>
    <w:p w:rsidR="00940366" w:rsidRDefault="00940366">
      <w:pPr>
        <w:pStyle w:val="a3"/>
        <w:spacing w:after="0" w:line="100" w:lineRule="atLeast"/>
        <w:jc w:val="center"/>
      </w:pPr>
    </w:p>
    <w:tbl>
      <w:tblPr>
        <w:tblW w:w="14620" w:type="dxa"/>
        <w:tblInd w:w="-15" w:type="dxa"/>
        <w:tblBorders>
          <w:top w:val="single" w:sz="4" w:space="0" w:color="000001"/>
          <w:left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"/>
        <w:gridCol w:w="991"/>
        <w:gridCol w:w="1163"/>
        <w:gridCol w:w="2408"/>
        <w:gridCol w:w="3092"/>
        <w:gridCol w:w="285"/>
        <w:gridCol w:w="2322"/>
        <w:gridCol w:w="1646"/>
        <w:gridCol w:w="1219"/>
        <w:gridCol w:w="1176"/>
        <w:gridCol w:w="9"/>
      </w:tblGrid>
      <w:tr w:rsidR="00940366" w:rsidTr="00202061">
        <w:trPr>
          <w:gridAfter w:val="1"/>
          <w:wAfter w:w="9" w:type="dxa"/>
        </w:trPr>
        <w:tc>
          <w:tcPr>
            <w:tcW w:w="30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991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1163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Тип урока</w:t>
            </w:r>
          </w:p>
        </w:tc>
        <w:tc>
          <w:tcPr>
            <w:tcW w:w="240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Учебно-творческое задание</w:t>
            </w:r>
          </w:p>
        </w:tc>
        <w:tc>
          <w:tcPr>
            <w:tcW w:w="33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  <w:p w:rsidR="00940366" w:rsidRDefault="007D624E">
            <w:pPr>
              <w:pStyle w:val="a3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Планируемые результаты</w:t>
            </w:r>
          </w:p>
          <w:p w:rsidR="00940366" w:rsidRDefault="00940366">
            <w:pPr>
              <w:pStyle w:val="a3"/>
              <w:spacing w:after="0"/>
              <w:jc w:val="both"/>
            </w:pP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Элементы дополнительного содержания</w:t>
            </w:r>
          </w:p>
        </w:tc>
        <w:tc>
          <w:tcPr>
            <w:tcW w:w="4041" w:type="dxa"/>
            <w:gridSpan w:val="3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 w:rsidP="0046519F">
            <w:pPr>
              <w:pStyle w:val="a3"/>
              <w:spacing w:after="0"/>
              <w:jc w:val="center"/>
            </w:pPr>
          </w:p>
        </w:tc>
      </w:tr>
      <w:tr w:rsidR="00940366" w:rsidTr="00202061">
        <w:tc>
          <w:tcPr>
            <w:tcW w:w="30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  <w:bookmarkStart w:id="2" w:name="93278e130e9ce63275eae9b24f3bed6ce0392705"/>
            <w:bookmarkStart w:id="3" w:name="2"/>
            <w:bookmarkEnd w:id="2"/>
            <w:bookmarkEnd w:id="3"/>
          </w:p>
        </w:tc>
        <w:tc>
          <w:tcPr>
            <w:tcW w:w="991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  <w:tc>
          <w:tcPr>
            <w:tcW w:w="1163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  <w:tc>
          <w:tcPr>
            <w:tcW w:w="240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  <w:tc>
          <w:tcPr>
            <w:tcW w:w="33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Метапредметные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Предметные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Личностные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202061" w:rsidP="00202061">
            <w:pPr>
              <w:pStyle w:val="a3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Pr="00202061" w:rsidRDefault="00202061" w:rsidP="00202061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02061">
              <w:rPr>
                <w:rFonts w:ascii="Times New Roman" w:hAnsi="Times New Roman" w:cs="Times New Roman"/>
                <w:b/>
              </w:rPr>
              <w:t>Кор-ка</w:t>
            </w:r>
            <w:proofErr w:type="gramEnd"/>
          </w:p>
        </w:tc>
      </w:tr>
      <w:tr w:rsidR="00940366" w:rsidTr="00202061">
        <w:trPr>
          <w:gridAfter w:val="2"/>
          <w:wAfter w:w="1185" w:type="dxa"/>
        </w:trPr>
        <w:tc>
          <w:tcPr>
            <w:tcW w:w="13435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1. Виды изобразительного искусства</w:t>
            </w:r>
            <w:r w:rsidR="002020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(8 часов)</w:t>
            </w:r>
          </w:p>
        </w:tc>
      </w:tr>
      <w:tr w:rsidR="00940366" w:rsidTr="00202061">
        <w:tc>
          <w:tcPr>
            <w:tcW w:w="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Изобразительное</w:t>
            </w:r>
          </w:p>
          <w:p w:rsidR="00940366" w:rsidRDefault="007D624E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Искусство</w:t>
            </w:r>
          </w:p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семье пластических искусств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формирования новых знаний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 w:rsidP="00202061">
            <w:pPr>
              <w:pStyle w:val="a3"/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Р:</w:t>
            </w:r>
            <w:r w:rsidR="0020206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Виды пластических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искусствЖивописьграфика,скульптур.Художественные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материалы и их выразительность в изобразительном искусстве.</w:t>
            </w:r>
          </w:p>
        </w:tc>
        <w:tc>
          <w:tcPr>
            <w:tcW w:w="26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виды изобразительных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искусств,различные</w:t>
            </w:r>
            <w:proofErr w:type="spellEnd"/>
            <w:proofErr w:type="gramEnd"/>
          </w:p>
          <w:p w:rsidR="00940366" w:rsidRDefault="007D624E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Художественные</w:t>
            </w:r>
          </w:p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Материалы и их значение в создании художественного образа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Л:</w:t>
            </w:r>
            <w:r w:rsidR="0020206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Сгруппировать предложенные фото и репродукции произведений п</w:t>
            </w:r>
            <w:r w:rsidR="00465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видам изобразительны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</w:tr>
      <w:tr w:rsidR="00940366" w:rsidTr="00202061">
        <w:tc>
          <w:tcPr>
            <w:tcW w:w="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Рисунок-</w:t>
            </w:r>
          </w:p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 изобразительного искусства.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формирования новых знаний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Зарисовки с натуры отдельных растений или веточек.</w:t>
            </w:r>
          </w:p>
          <w:p w:rsidR="00940366" w:rsidRDefault="007D624E">
            <w:pPr>
              <w:pStyle w:val="a3"/>
              <w:spacing w:after="0"/>
              <w:jc w:val="both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Материалы:карандаш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,уголь,фломастер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Р:</w:t>
            </w:r>
            <w:r w:rsidR="0020206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графики.Рисунок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как самостоятельное графическое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произведение.Рисунок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основа мастерства художника.</w:t>
            </w:r>
          </w:p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Графические материалы и их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выразительные возможности.</w:t>
            </w:r>
          </w:p>
        </w:tc>
        <w:tc>
          <w:tcPr>
            <w:tcW w:w="26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виды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графики,графическиехудожественные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материалы и их значение в создании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художественного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образа.Уметь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использовать выразительные 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Л:</w:t>
            </w:r>
            <w:r w:rsidR="0020206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Фронтальный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устныйопрос.Просмотр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анализ работ.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Творческие задачи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рисунка.Видырисунка:зар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исовкинаброски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натуры ,учебный рисунок.</w:t>
            </w: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</w:tr>
      <w:tr w:rsidR="00940366" w:rsidTr="00202061">
        <w:tc>
          <w:tcPr>
            <w:tcW w:w="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Линия и ее выразительные возможности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линейных рисунков трав, которые колышет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ветер(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линейный ритм, линейные узоры травянистых соцветий, разнообразие в характере линий тонких, широких, ломких, корявых, волнистых)</w:t>
            </w:r>
          </w:p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Материалы: карандаш</w:t>
            </w:r>
          </w:p>
        </w:tc>
        <w:tc>
          <w:tcPr>
            <w:tcW w:w="3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Выразительные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свойства линии, виды и характер линии. Условность и образность линейного изображения.</w:t>
            </w:r>
          </w:p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Ритм линий, ритмическая организация листа. Роль ритма в создании образа. Линейные рисунки А. Матисса, П. Пикассо, В. Серова.</w:t>
            </w:r>
          </w:p>
        </w:tc>
        <w:tc>
          <w:tcPr>
            <w:tcW w:w="26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основы языка изобразительного искусства: ритм.</w:t>
            </w:r>
          </w:p>
          <w:p w:rsidR="00940366" w:rsidRDefault="007D624E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значение ритма и характер линий в создании художественного образа.</w:t>
            </w:r>
          </w:p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использовать язык графики (характер и ритм линий), 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результатов собственной художественной деятельности.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</w:tr>
      <w:tr w:rsidR="00940366" w:rsidTr="00202061">
        <w:tc>
          <w:tcPr>
            <w:tcW w:w="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Пятно как средство выражения. Композиция как ритм пятен.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Изображение различных состояний в природе (ветер, тучи, дождь, туман, яркое солнце и тени) черной и белой гуашью.</w:t>
            </w:r>
          </w:p>
        </w:tc>
        <w:tc>
          <w:tcPr>
            <w:tcW w:w="3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Пятно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изобразительном искусстве. Роль пятна в изображении и его выразительные возможности. Тон и тональные отношения: темное-светлое. Тональная шкала. Композиция листа. Ритм пятен. Доминирующее пятно. Линия и пятно. Графические рисунки Ф. Васильева, И. Левитана; черно-белая графика А. Остроумовой-Лебедевой.</w:t>
            </w:r>
          </w:p>
        </w:tc>
        <w:tc>
          <w:tcPr>
            <w:tcW w:w="26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основы языка и изобразительного искусства (тон), выразительные возможности тона и пятна в изобразительном искусстве.</w:t>
            </w:r>
          </w:p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Уметь: использовать выразительные средства графики (тон, линия, ритм, пятно) 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анализ работы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</w:tr>
      <w:tr w:rsidR="00940366" w:rsidTr="00202061">
        <w:tc>
          <w:tcPr>
            <w:tcW w:w="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Цвет. Основы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цветоведения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урок.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Фантазийное изображение сказочных царств ограниченно палитрой и с показом вариативных  возможностей цвета («Царство снежной королевы», «Изумрудный город», «Страна золотого солнца»). Материалы: гуашь, кисти.</w:t>
            </w:r>
          </w:p>
        </w:tc>
        <w:tc>
          <w:tcPr>
            <w:tcW w:w="3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составные цвета. Дополнительные цвета. Цветовой круг. Тепловые и холодные цвета. Цветовой контраст.</w:t>
            </w:r>
          </w:p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Насыщенность цвета и его светлота. Изучение свойств цвета. Механическое смешение цветов.</w:t>
            </w:r>
          </w:p>
        </w:tc>
        <w:tc>
          <w:tcPr>
            <w:tcW w:w="26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основные характеристики и свойства цвета.</w:t>
            </w:r>
          </w:p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цветовые растяжки по заданному свойству, владеть навыками механического смешения цветов.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Экспресс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-выставка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</w:tr>
      <w:tr w:rsidR="00940366" w:rsidTr="00202061">
        <w:tc>
          <w:tcPr>
            <w:tcW w:w="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 в произведениях живописи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Изображение осеннего букета с разным настроением: радостный, грустный, торжественный,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тихий.</w:t>
            </w:r>
          </w:p>
        </w:tc>
        <w:tc>
          <w:tcPr>
            <w:tcW w:w="3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Р: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колорит, гармония цвета. Механическое смешение цветов. Взаимодействие цветовых пятен и цветовая композиция. Выразительность мазка Фактура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живописи.</w:t>
            </w:r>
          </w:p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Выражение в живописи эмоциональных состояний: радость, грусть, нежность.</w:t>
            </w:r>
          </w:p>
        </w:tc>
        <w:tc>
          <w:tcPr>
            <w:tcW w:w="26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значение колорита и его роль в создании художественного образа .Уметь: владеть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навыками механического смешения цветов; передавать эмоциональное состояние средствами живописи; 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Л: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Диктант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живописи.</w:t>
            </w:r>
          </w:p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Просмотр, анализ и оценивание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работ.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</w:tr>
      <w:tr w:rsidR="00940366" w:rsidTr="00202061">
        <w:tc>
          <w:tcPr>
            <w:tcW w:w="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Объемное изображение в скульптуре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объемных изображений животных. Материалы: пластилин, стеки.</w:t>
            </w:r>
          </w:p>
        </w:tc>
        <w:tc>
          <w:tcPr>
            <w:tcW w:w="3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Выразительные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возможности объемного изображения. Связь объема с окружающим пространством и освещением.</w:t>
            </w:r>
          </w:p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Художественные материалы в скульптуре: глина, металл, дерево и др.; их выразительные возможности. Произведения анималистического жанра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Ватагина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В. Серова.</w:t>
            </w:r>
          </w:p>
        </w:tc>
        <w:tc>
          <w:tcPr>
            <w:tcW w:w="26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определение термина «анималистический жанр», выразительные средства и материалы скульптуры.</w:t>
            </w:r>
          </w:p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использовать выразительные возможности пластического материала в самостоятельной работе.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Опрос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Просмотр и анализ работ.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</w:tr>
      <w:tr w:rsidR="00940366" w:rsidTr="00202061">
        <w:tc>
          <w:tcPr>
            <w:tcW w:w="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Основы языка изображения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Повторительно-обобщающий урок («Конкурс знатоков»).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конкурсных заданий.</w:t>
            </w:r>
          </w:p>
        </w:tc>
        <w:tc>
          <w:tcPr>
            <w:tcW w:w="3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материала: виды изобразительного искусства, виды графики, художественные материалы и их выразительные возможности, художественное творчество и художественное восприятие, зрительские умения.</w:t>
            </w:r>
          </w:p>
        </w:tc>
        <w:tc>
          <w:tcPr>
            <w:tcW w:w="26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виды пластических и изобразительных искусств, виды графики; основы изобразительной грамоты (ритм, цвет, тон, композиция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);средства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выразительности графики, скульптуры, живописи; имена и произведения выдающихся художников, 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Подведение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итогов конкурса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</w:tr>
      <w:tr w:rsidR="00940366" w:rsidTr="00202061">
        <w:trPr>
          <w:gridAfter w:val="2"/>
          <w:wAfter w:w="1185" w:type="dxa"/>
        </w:trPr>
        <w:tc>
          <w:tcPr>
            <w:tcW w:w="13435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2. Мир наших вещей. Натюрморт (8 часов)</w:t>
            </w:r>
          </w:p>
        </w:tc>
      </w:tr>
      <w:tr w:rsidR="00940366" w:rsidTr="00202061">
        <w:tc>
          <w:tcPr>
            <w:tcW w:w="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Реальность и фантазия в творчестве художника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формирования новых знаний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3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Изображение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как познание окружающего мира и выражение отношения к нему человека. Реальность и фантазия в творческой деятельности художника. Выразительные средства и правила изображения</w:t>
            </w:r>
          </w:p>
        </w:tc>
        <w:tc>
          <w:tcPr>
            <w:tcW w:w="26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значение изобразительного искусства в жизни человека и общества; взаимосвязь реальной деятельности и ее художественного изображения в искусстве.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</w:tr>
      <w:tr w:rsidR="00940366" w:rsidTr="00202061">
        <w:tc>
          <w:tcPr>
            <w:tcW w:w="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Изображение предметного мира – натюрморт.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над натюрмортом из плоских изображений знакомых предметов с акцентом на композицию, ритм.</w:t>
            </w:r>
          </w:p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Материалы: ф. А4, цветная бумага, ножницы, клей.</w:t>
            </w:r>
          </w:p>
        </w:tc>
        <w:tc>
          <w:tcPr>
            <w:tcW w:w="3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Многообразие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 изображения мира вещей в истории искусства. О чём рассказывают изображении я вещей. Появление жанра натюрморта.</w:t>
            </w:r>
          </w:p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Натюрморт в истории искусства. Натюрморт в живописи, графике, скульптуре. Плоскостное изображение и его место в истории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искусства. Повествовательность плоских рисунков</w:t>
            </w:r>
          </w:p>
        </w:tc>
        <w:tc>
          <w:tcPr>
            <w:tcW w:w="26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определение термина «натюрморт», выдающихся художников и их произведения в жанре натюрморта. Уметь: активно воспринимать произведения искусства натюрмортного жанра;</w:t>
            </w:r>
            <w:r w:rsidR="004651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творчески работать.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самоанализ работ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</w:tr>
      <w:tr w:rsidR="00940366" w:rsidTr="00202061">
        <w:tc>
          <w:tcPr>
            <w:tcW w:w="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формы. Многообразие форм окружающего мира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Конструирование из бумаги простых геометрических тел (конус, цилиндр, куб, призма)</w:t>
            </w:r>
          </w:p>
        </w:tc>
        <w:tc>
          <w:tcPr>
            <w:tcW w:w="3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формы. Линейные, плоскостные и объемные формы. Геометрические тела, которые составляют основу всего многообразия форм</w:t>
            </w:r>
          </w:p>
        </w:tc>
        <w:tc>
          <w:tcPr>
            <w:tcW w:w="26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представление о многообразии и выразительности форм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«определи произведение и его автора по фрагменту». Просмотр и анализ работ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Конструкция сложной формы. Правила изображения и средства выразительности</w:t>
            </w: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</w:tr>
      <w:tr w:rsidR="00940366" w:rsidTr="00202061">
        <w:tc>
          <w:tcPr>
            <w:tcW w:w="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Изображение объема плоскости линейная перспектива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Зарисовки конструкции из нескольких геометрических тел. Материалы: карандаш, ф.А4</w:t>
            </w:r>
          </w:p>
        </w:tc>
        <w:tc>
          <w:tcPr>
            <w:tcW w:w="3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Плоскость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объем. Перспектива как способ изображения на плоскости предметов в пространстве. Правила объемного изображения геометрических тел с натуры. Композиция на плоскости</w:t>
            </w:r>
          </w:p>
        </w:tc>
        <w:tc>
          <w:tcPr>
            <w:tcW w:w="26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правила объемного изображения геометрических тел с натуры; основы композиции на плоскости. Уметь применять полученные знания 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анализ работ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Когда и почему возникли задачи объемного изображения. Понятие ракурса</w:t>
            </w: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</w:tr>
      <w:tr w:rsidR="00940366" w:rsidTr="00202061">
        <w:tc>
          <w:tcPr>
            <w:tcW w:w="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Освещение. Свет и тень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Зарисовки геометрических тел из гипса или бумаги с боковым освещением. Материалы: черная и белая гуашь или акварель, ф.А4</w:t>
            </w:r>
          </w:p>
        </w:tc>
        <w:tc>
          <w:tcPr>
            <w:tcW w:w="3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Освещение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как средство выявления объема предмета. Источник освещения. Понятия: «свет», «блик», «полутень», «собственная тень», «рефлекс», «падающая тень». Свет как средство организации композиции в картине</w:t>
            </w:r>
          </w:p>
        </w:tc>
        <w:tc>
          <w:tcPr>
            <w:tcW w:w="26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основы изобразительной грамоты: светотень. Уметь видеть и использовать в качестве средства выражения характер освещения при изображении натуры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Фронтальный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опрос (устно). Самоанализ работ учащимися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</w:tr>
      <w:tr w:rsidR="00940366" w:rsidTr="00202061">
        <w:tc>
          <w:tcPr>
            <w:tcW w:w="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Натюрморт в графике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натюрморта в технике печатной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графики( оттиск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аппликации на картоне)</w:t>
            </w:r>
          </w:p>
        </w:tc>
        <w:tc>
          <w:tcPr>
            <w:tcW w:w="3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Графическое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изображение натюрмортов. Композиция и образный строй в натюрморте: ритм пятен, пропорции, движение и покой, случайность и порядок. Натюрморт как выражение художником своих переживаний и представлений об окружающем его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мире..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Творчество А. Дюрера, В. Фаворского</w:t>
            </w:r>
          </w:p>
        </w:tc>
        <w:tc>
          <w:tcPr>
            <w:tcW w:w="26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роль языка изобразительного искусства в выражении художником  Знать выдающихся художников-графиков. Уметь: составлять натюрмортную композицию на плоскости, 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анализ работ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Гравюра и ее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виды( офорт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ксилография, линогравюра). Выразительные возможности гравюры</w:t>
            </w: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</w:tr>
      <w:tr w:rsidR="00940366" w:rsidTr="00202061">
        <w:tc>
          <w:tcPr>
            <w:tcW w:w="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Цвет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натюрморте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Комбиниров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анный урок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Работа над изображением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натюрморта в заданном эмоциональном состоянии: праздничный, грустный, таинственный. Материалы: гуашь, кисти, бумага ф.А3</w:t>
            </w:r>
          </w:p>
        </w:tc>
        <w:tc>
          <w:tcPr>
            <w:tcW w:w="3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Р: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живописи и богатство его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выразительных возможностей. Собственный цвет предмета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 локальный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и цвет в живописи (обусловленный). Цветовая организация натюрморта -ритм цветовых пятен И.Машков «Синие сливы», А. Матисс «Красные рыбки»,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К.Петров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Водкин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 Утренний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натюрморт», «Скрипка». </w:t>
            </w:r>
          </w:p>
        </w:tc>
        <w:tc>
          <w:tcPr>
            <w:tcW w:w="26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выразительные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возможности цвета. Уметь с помощью цвета передавать настроение в натюрморте, работать гуашью, анализировать цветовой строй знакомых произведений натюрмортного жанра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Л: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оценка процесса результатов собственного художественного творчества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</w:tr>
      <w:tr w:rsidR="00940366" w:rsidTr="00202061">
        <w:tc>
          <w:tcPr>
            <w:tcW w:w="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Выразительные возможности натюрморта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обобщения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3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Предметный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 мир в изобразительном искусстве. Выражение в натюрморте переживаний и мыслей художника, его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представлений  Натюрморт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искусстве ХIX-XX веков. Натюрморт и выражение творческой индивидуальности художника. Презентация проектов. –Гога, К. Моне и П. Сезанна</w:t>
            </w:r>
          </w:p>
        </w:tc>
        <w:tc>
          <w:tcPr>
            <w:tcW w:w="26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жанр изобразительного искусства (натюрморт), выдающихся художников и их произведения натюрмортного жанра (В. Ван Гог, К. Моне, И. Машков). Уметь анализировать  произведений натюрмортного жанра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оценка результатов проектной деятельности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</w:tr>
      <w:tr w:rsidR="00940366" w:rsidTr="00202061">
        <w:trPr>
          <w:gridAfter w:val="2"/>
          <w:wAfter w:w="1185" w:type="dxa"/>
        </w:trPr>
        <w:tc>
          <w:tcPr>
            <w:tcW w:w="13435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3. Вглядываясь в человека. Портрет (10 часов)</w:t>
            </w:r>
          </w:p>
        </w:tc>
      </w:tr>
      <w:tr w:rsidR="00940366" w:rsidTr="00202061">
        <w:tc>
          <w:tcPr>
            <w:tcW w:w="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 человека – главная тема искусства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формирования новых знаний, Умений, навыков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3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Портрет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как образ определённого, реального человека. История развития жанра. Изображение человека в искусстве разных эпох.</w:t>
            </w:r>
          </w:p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Проблема сходства в портрете. Выражение в портретном изображении характера человека, его внутреннего мира. Великие художники – портретисты: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Рембрант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Ф. Рокотов,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Боровиковский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Левицкий, И. Репин.</w:t>
            </w:r>
          </w:p>
        </w:tc>
        <w:tc>
          <w:tcPr>
            <w:tcW w:w="26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жанры изобразительного искусства: портрет, выдающихся художников – портретистов русского и мирового искусства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Рембрант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Ию Репин). Уметь активно воспринимать произведения портретного жанра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Типология портрета</w:t>
            </w: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</w:tr>
      <w:tr w:rsidR="00940366" w:rsidTr="00202061">
        <w:tc>
          <w:tcPr>
            <w:tcW w:w="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Конструкция головы человека и её пропорции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Урок формирования новых знаний, умений,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навыков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Работа над изображением головы человека с соотнесенными 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разному  деталями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лица (аппликация вырезанных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из бумаги форм)</w:t>
            </w:r>
          </w:p>
        </w:tc>
        <w:tc>
          <w:tcPr>
            <w:tcW w:w="3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Закономерности в конструкции головы человека. Большая цельная форма головы и её части. Пропорции лица человека. Симметрия лица, Величина 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форма глаз, носа; расположение и форма рта</w:t>
            </w:r>
          </w:p>
        </w:tc>
        <w:tc>
          <w:tcPr>
            <w:tcW w:w="26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роль пропорций в изображении головы, лица человека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анализ работ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</w:tr>
      <w:tr w:rsidR="00940366" w:rsidTr="00202061">
        <w:tc>
          <w:tcPr>
            <w:tcW w:w="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Графический портретный рисунок и выразительность образа человека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автопортрета с натуры. Материалы: ф.А4, уголь, мелки, карандаш</w:t>
            </w:r>
          </w:p>
        </w:tc>
        <w:tc>
          <w:tcPr>
            <w:tcW w:w="3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человека в графическом портрете.</w:t>
            </w:r>
          </w:p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Расположение портрета на листе. Выразительность графических материалов. Графические портреты О. Кипренского, И. Репина, В. Серова</w:t>
            </w:r>
          </w:p>
        </w:tc>
        <w:tc>
          <w:tcPr>
            <w:tcW w:w="26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пропорции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головы и лица человека; выдающихся представителей русского искусства (А. Дюрер, Леонардо да Винчи, В. Серов) и их основные произведения портретного жанра.</w:t>
            </w:r>
          </w:p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использовать выразительность графических средств и материала (уголь, мелки, карандаш) 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Выборочный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просмотр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Автопортрет: история возникновения и развития. Графические автопортреты А. Дюрера, Леонардо да Винчи, В. Серова</w:t>
            </w: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</w:tr>
      <w:tr w:rsidR="00940366" w:rsidTr="00202061">
        <w:tc>
          <w:tcPr>
            <w:tcW w:w="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Портрет в графике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Портрет соседа по парте в технике силуэта (профиль). Материалы: черная тушь, гуашь, бумага</w:t>
            </w:r>
          </w:p>
        </w:tc>
        <w:tc>
          <w:tcPr>
            <w:tcW w:w="3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26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пропорции головы и лица человека, выразительные средства графики (линия, пятно) и уметь применять их в творческой работе с натуры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анализ и оценка работ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Портретный рисунок в истории изобразительного искусства. Силуэт: история возникновения и развития. Силуэт в русском изобразительном искусстве</w:t>
            </w: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</w:tr>
      <w:tr w:rsidR="00940366" w:rsidTr="00202061">
        <w:tc>
          <w:tcPr>
            <w:tcW w:w="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Портрет в скульптуре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над изображением в скульптурном портрете выбранного литературного героя с ярко выраженным характером (Баба Яга, Кощей Бессмертный, Домовой и т.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)</w:t>
            </w:r>
            <w:proofErr w:type="gramEnd"/>
          </w:p>
        </w:tc>
        <w:tc>
          <w:tcPr>
            <w:tcW w:w="3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основной предмет изображения в скульптуре. Материалы скульптуры. Скульптурный портрет в истории искусства.</w:t>
            </w:r>
          </w:p>
          <w:p w:rsidR="00940366" w:rsidRDefault="007D624E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Выразительные возможности скульптуры. Характер человека и образ эпохи в скульптурном портрете.</w:t>
            </w:r>
          </w:p>
          <w:p w:rsidR="00940366" w:rsidRDefault="007D624E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Скульптурные портреты</w:t>
            </w:r>
          </w:p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 И. Мухиной и С. Т. Коненкова</w:t>
            </w:r>
          </w:p>
        </w:tc>
        <w:tc>
          <w:tcPr>
            <w:tcW w:w="26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материалы и выразительные возможности скульптуры.</w:t>
            </w:r>
          </w:p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передать характер героя в скульптурном портрете, используя выразительные возможности скульптуры, знания пропорций и пропорциональных соотношений головы и 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человека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Л: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работы с произнесением короткого монолога от имени вылепленного литературного героя.</w:t>
            </w:r>
          </w:p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 и оценка работ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</w:tr>
      <w:tr w:rsidR="00940366" w:rsidTr="00202061">
        <w:tc>
          <w:tcPr>
            <w:tcW w:w="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Сатирические образы человека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Изображение сатирических образов литературных героев.</w:t>
            </w:r>
          </w:p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Материалы: ф.А4, черная акварель или гелиевая ручка, тушь</w:t>
            </w:r>
          </w:p>
        </w:tc>
        <w:tc>
          <w:tcPr>
            <w:tcW w:w="3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26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анализировать образный язык произведений портретного жанра; работать графическими материалами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Просмотр и анализ работ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Правда жизни и язык искусства. Художественное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преувеличение.Сатирические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образы в искусстве. Карикатура. Дружеский шарж. </w:t>
            </w: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</w:tr>
      <w:tr w:rsidR="00940366" w:rsidTr="00202061">
        <w:tc>
          <w:tcPr>
            <w:tcW w:w="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Образные возможности освещения в портрете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натуры и наброски (пятном) головы в различном освещении.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Материалы:ф.А4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черная акварель, кисть</w:t>
            </w:r>
          </w:p>
        </w:tc>
        <w:tc>
          <w:tcPr>
            <w:tcW w:w="3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образа человека при различном освещении. Постоянство формы и изменение её восприятия. Свет, направленный сверху, снизу, сбоку, рассеянный свет, изображение против света, контрастность  освещения</w:t>
            </w:r>
          </w:p>
        </w:tc>
        <w:tc>
          <w:tcPr>
            <w:tcW w:w="26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основы изобразительной грамоты (светотень); понимать роль освещения в произведениях портретного жанра. Уметь применять полученные знания при работе с натуры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анализ работ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</w:tr>
      <w:tr w:rsidR="00940366" w:rsidTr="00202061">
        <w:tc>
          <w:tcPr>
            <w:tcW w:w="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Портрет в живописи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Ассоциативный портрет в технике коллажа («Мама», «Папа», «Дедушка», «Друг», «Сестра» и т.п.). Групповая работа</w:t>
            </w:r>
          </w:p>
        </w:tc>
        <w:tc>
          <w:tcPr>
            <w:tcW w:w="3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Р: 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оль и место живописного портрета в истории искусства. Обобщенный образ человека в живописи Возрождения, в 17-19 веках, в 20 веке. Портреты Леонардо да Винчи, Рафаэля Санти,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Ф.Рокотова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Боровиковского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О. Кипренского, В. Серого, М. Врубеля</w:t>
            </w:r>
          </w:p>
        </w:tc>
        <w:tc>
          <w:tcPr>
            <w:tcW w:w="26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выдающихся художников-портретистов, представителей русского и зарубежного искусства.</w:t>
            </w:r>
          </w:p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:Воспринимать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анализировать произведения портретного жанра, работать в технике коллажа.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работ, анализ и оценивание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Композиция в парадном и лирическом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портретеРоль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рук в раскрытии образа портретируемого</w:t>
            </w: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</w:tr>
      <w:tr w:rsidR="00940366" w:rsidTr="00202061">
        <w:tc>
          <w:tcPr>
            <w:tcW w:w="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Роль цвета в портрете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 цветового решения в портрете</w:t>
            </w:r>
          </w:p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Материалы: бумага,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гуашь ,кисть</w:t>
            </w:r>
            <w:proofErr w:type="gramEnd"/>
          </w:p>
        </w:tc>
        <w:tc>
          <w:tcPr>
            <w:tcW w:w="3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Цветовое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решение образа в портрете. Цвет и тон. Цвет и освещение. Цвет как средство выражения настроения и характера героя. Живописная фактура</w:t>
            </w:r>
          </w:p>
        </w:tc>
        <w:tc>
          <w:tcPr>
            <w:tcW w:w="26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выразительных возможностях цвета и освещения в произведениях  портретного жанра. Уметь анализировать цветовой строй произведения живописи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Ответить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вопрос: «Кому из известных тебе художников ты заказал бы свой портрет? Почему?» Просмотр и анализ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</w:tr>
      <w:tr w:rsidR="00940366" w:rsidTr="00202061">
        <w:tc>
          <w:tcPr>
            <w:tcW w:w="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Великие портретисты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Повторительном – обобщающий урок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3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Выражение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творческой индивидуальности в созданных им портретных образах. Личность художника и его эпоха. Личность героев портрета и творческая интерпретация её художником. Индивидуальность образного языка  в произведениях великих художников. Презентация рефератов на тему «Художники – портретисты и их произведения»</w:t>
            </w:r>
          </w:p>
        </w:tc>
        <w:tc>
          <w:tcPr>
            <w:tcW w:w="26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художников – портретистов и их творчество (В. Серов, И. Репин, Леонардо да Винчи, Рафаэль Санти,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Рембрант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).</w:t>
            </w:r>
          </w:p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активно воспринимать и анализировать произведения портретного жанра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проектов. Анализ и оценка результатов проектной деятельности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</w:tr>
      <w:tr w:rsidR="00940366" w:rsidTr="00202061">
        <w:trPr>
          <w:gridAfter w:val="2"/>
          <w:wAfter w:w="1185" w:type="dxa"/>
        </w:trPr>
        <w:tc>
          <w:tcPr>
            <w:tcW w:w="13435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4. Человек и пространство в изобразительном искусстве (8 часов)</w:t>
            </w:r>
          </w:p>
        </w:tc>
      </w:tr>
      <w:tr w:rsidR="00940366" w:rsidTr="00202061">
        <w:tc>
          <w:tcPr>
            <w:tcW w:w="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Жанры в изобразительном искусстве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формирования новых знаний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33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Предмет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изображения и картина мира в изобразительном искусстве. Изменения видения мира в разные эпохи. Жанры в изобразительном искусстве. Портрет. Натюрморт. Пейзаж, Тематическая картина: бытовой и исторический жанры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жанры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изобразительного искусства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Иметь представление об историческом характере  художественного процесса; ориентироваться в основных явлениях 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Сгруппировать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предложенные произведения по жанрам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</w:tr>
      <w:tr w:rsidR="00940366" w:rsidTr="00202061">
        <w:tc>
          <w:tcPr>
            <w:tcW w:w="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Изображение пространства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формирования новых знаний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33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Потребность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изображении глубины пространства и открытия правил линейной перспективы в искусстве   ХХ века и его образный смысл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значение перспективы в изобразительном искусстве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  <w:proofErr w:type="gramEnd"/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</w:tr>
      <w:tr w:rsidR="00940366" w:rsidTr="00202061">
        <w:tc>
          <w:tcPr>
            <w:tcW w:w="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линейной и воздушной перспективы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формирования новых знаний умений и навыков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Изображение уходящей вдаль аллеи с соблюдением правил линейной и воздушной перспективы. Материалы: бумага, карандаш, краски</w:t>
            </w:r>
          </w:p>
        </w:tc>
        <w:tc>
          <w:tcPr>
            <w:tcW w:w="33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Перспектива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–учение о способах  передачи глубины пространства. Плоскость картины. Точка зрения. Горизонт и его высота. Точка схода. Правила воздушной перспективы, планы воздушной перспективы и изменения контрастности.</w:t>
            </w:r>
          </w:p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Зрительный ряд: И. Шишкин «Рожь», И. Левитан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«Осенний день»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правила линейной и воздушной перспективы.</w:t>
            </w:r>
          </w:p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использовать правила перспективы в собственной творческой работе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Соотнести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репродукции произведений разных жанров (портрет, пейзаж, натюрморт) с фамилиями авторов. Просмотр, оценка и анализ работ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</w:tr>
      <w:tr w:rsidR="00940366" w:rsidTr="00202061">
        <w:tc>
          <w:tcPr>
            <w:tcW w:w="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Пейзаж – большой мир. Организация пространства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над изображение большого эпического пейзажа «Путь реки», изображение уходящих планов и наполнение их деталями (ф.А3, гуашь, большие кисти, бумага, клей, ножницы, карандаш)</w:t>
            </w:r>
          </w:p>
        </w:tc>
        <w:tc>
          <w:tcPr>
            <w:tcW w:w="33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Пейзаж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как самостоятельный жанр в искусстве. Превращение пустоты в пространство. Организация перспективного  пространства в картине. Роль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выбора 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П. Брейгель «Времена года», Н. Рерих «Гималаи», И. Левитан «Над вечным покоем»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правила перспективы; выдающихся художников – пейзажистов и их произведения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 И.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Левитан).</w:t>
            </w:r>
          </w:p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организовывать перспективное пространство пейзажа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Опрос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Анализ и оценка результатов собственного художественного творчеств (выборочно). Просмотр и оценка работ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</w:tr>
      <w:tr w:rsidR="00940366" w:rsidTr="00202061">
        <w:tc>
          <w:tcPr>
            <w:tcW w:w="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Пейзаж – настроение. Природа и художник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пейзажа – настроения – работа по представлению и памяти с предварительным выбором яркого личного (например, изменчивые и яркие цветовые состояния весны, разноцветье и ароматы лета)</w:t>
            </w:r>
          </w:p>
        </w:tc>
        <w:tc>
          <w:tcPr>
            <w:tcW w:w="33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Пейзаж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настроение как отклик на переживание художника. Освещение в природе. Красота разных состояний в природе: утро, вечер, сумрак, туман, полдень. Роль колорита в пейзаже – настроении. Беседа по пейзажам К. Моне, П. Сезанна, 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Грабаля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К.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Юона</w:t>
            </w:r>
            <w:proofErr w:type="spellEnd"/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роль колорита в пейзаже – настроении. Уметь работать гуашью, используя основные средства художественной выразительности (композиция, цвет, светотень, перспектива) 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Ответить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вопрос: Почему о картинах Левитана говорят: «Мало нот – много музыки»? Просмотр, оценка и анализ работ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Многообразие форм и красок окружающего мира. Изменчивость состояний природы в течении суток</w:t>
            </w: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</w:tr>
      <w:tr w:rsidR="00940366" w:rsidTr="00202061">
        <w:tc>
          <w:tcPr>
            <w:tcW w:w="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32-33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пейзаж</w:t>
            </w: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Уроки творческого применения знаний, умений, навыков работа над графической композицией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над графической композицией «Мой город». Материалы: ф. А3, гуашь с ограниченно палитрой или оттиски с аппликации на картоне</w:t>
            </w:r>
          </w:p>
        </w:tc>
        <w:tc>
          <w:tcPr>
            <w:tcW w:w="33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Разные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образы города в истории искусства и в российском искусстве ХХ века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основы изобразительной грамоты и уметь применять приобретенные знания на практике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Опрос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Анализ и оценка процесса  и результатов собственной художественной деятельности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</w:tr>
      <w:tr w:rsidR="00940366" w:rsidTr="00202061">
        <w:tc>
          <w:tcPr>
            <w:tcW w:w="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34 </w:t>
            </w: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  <w:p w:rsidR="00940366" w:rsidRDefault="00940366">
            <w:pPr>
              <w:pStyle w:val="a3"/>
              <w:spacing w:after="0"/>
              <w:jc w:val="both"/>
            </w:pPr>
          </w:p>
        </w:tc>
        <w:tc>
          <w:tcPr>
            <w:tcW w:w="1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Повторительно– обобщающий урок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33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материала учебного года</w:t>
            </w:r>
          </w:p>
        </w:tc>
        <w:tc>
          <w:tcPr>
            <w:tcW w:w="2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основные виды и жанры изобразительных (пластических) искусств, виды графики; выдающихся художников и их произведения,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конкурсных заданий</w:t>
            </w:r>
          </w:p>
        </w:tc>
        <w:tc>
          <w:tcPr>
            <w:tcW w:w="12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</w:tr>
    </w:tbl>
    <w:p w:rsidR="00940366" w:rsidRDefault="00940366">
      <w:pPr>
        <w:pStyle w:val="a3"/>
        <w:spacing w:after="0" w:line="100" w:lineRule="atLeast"/>
        <w:jc w:val="both"/>
      </w:pPr>
    </w:p>
    <w:tbl>
      <w:tblPr>
        <w:tblW w:w="0" w:type="auto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584"/>
      </w:tblGrid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Домашнее задание 6кл.</w:t>
            </w: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 Виды изобразительного искусства(8 часов)</w:t>
            </w: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Принести природный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Веточки,колоски,зонтичные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растения.</w:t>
            </w: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Принести травянистые растения</w:t>
            </w: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Подобрать репродукции графических работ А. Матисса, П. Пикассо, В. Серова.</w:t>
            </w: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Подобрать репродукции произведений графики с ярко выраженными тональными отношениями.</w:t>
            </w: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Подобрать осенние листья одного цветового тона, но разной светлоты (насыщенности).</w:t>
            </w: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Принести иллюстрированные книги о животных или рисунки, фотографии о животных.</w:t>
            </w: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Подготовить вопросы к викторине по содержанию учебного материала четверти.</w:t>
            </w: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Составить кроссворд (5-6 слов), используя приобретенные знания.</w:t>
            </w: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2. Мир наших вещей. Натюрморт (8 часов)</w:t>
            </w: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Подобрать произведения изобразительного искусства, контрастные между собой по языку изображения.</w:t>
            </w: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Подобрать репродукции натюрмортного жанра</w:t>
            </w: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Подобрать изображения природных форм и форм, созданных человеком</w:t>
            </w: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 материала на тему: «Выдающиеся русские и зарубежные художники и их произведения натюрмортного жанра» (П. Сезанн, В. Ван Гог, И. Машков и др.)</w:t>
            </w: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Продолжение работы над проектом</w:t>
            </w: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Завершение работы над проектом</w:t>
            </w: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Взглядываясь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человека. Портрет (10 часов)</w:t>
            </w: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Подобрать репродукции портретного жанра И. Е. Репина, которые не рассматривались на уроке</w:t>
            </w: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Оформить в технике коллажа рамку для портрета, которая отражала бы ваши личные интересы и увлечения. Принести зеркало</w:t>
            </w: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Подобрать небольшие литературные фрагменты, характеризующие человека по его предметному окружению</w:t>
            </w: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 материала на тему: «Художники – портретисты и их произведения»</w:t>
            </w: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Подобрать репродукции (фото) с изображением человека в различном освещении</w:t>
            </w: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Продолжение работы над проектом</w:t>
            </w: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Завершение работы над проектом</w:t>
            </w: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4. Человек и пространство в изобразительном искусстве (9 часов)</w:t>
            </w: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Выписать названия нескольких произведений, относящихся к разным жанрам, но одного художника – И. Е. Репина или В. Васнецова (на выбор)</w:t>
            </w: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Сбор материала для кроссворда</w:t>
            </w: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Подобрать репродукции или фото, иллюстрирующие правили перспективы</w:t>
            </w: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Наброски с натуры городских пейзажных видов</w:t>
            </w:r>
          </w:p>
        </w:tc>
      </w:tr>
      <w:tr w:rsidR="00940366">
        <w:tc>
          <w:tcPr>
            <w:tcW w:w="14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к КВН (составить кроссворд для команды соперников)</w:t>
            </w:r>
          </w:p>
        </w:tc>
      </w:tr>
    </w:tbl>
    <w:p w:rsidR="00940366" w:rsidRDefault="00940366">
      <w:pPr>
        <w:pStyle w:val="a3"/>
        <w:spacing w:after="0" w:line="100" w:lineRule="atLeast"/>
      </w:pPr>
    </w:p>
    <w:p w:rsidR="00940366" w:rsidRDefault="00940366">
      <w:pPr>
        <w:pStyle w:val="a3"/>
        <w:spacing w:after="0" w:line="100" w:lineRule="atLeast"/>
      </w:pPr>
    </w:p>
    <w:p w:rsidR="00940366" w:rsidRDefault="00940366">
      <w:pPr>
        <w:pStyle w:val="a3"/>
        <w:spacing w:after="0" w:line="100" w:lineRule="atLeast"/>
      </w:pPr>
    </w:p>
    <w:p w:rsidR="00940366" w:rsidRDefault="00940366">
      <w:pPr>
        <w:pStyle w:val="a3"/>
        <w:spacing w:after="0" w:line="100" w:lineRule="atLeast"/>
      </w:pPr>
    </w:p>
    <w:p w:rsidR="00940366" w:rsidRDefault="007D624E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планирование. 7 класс</w:t>
      </w:r>
    </w:p>
    <w:p w:rsidR="00940366" w:rsidRDefault="007D624E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Тематическое планирование по курсу «Изобразительное искусство» (34 ч) </w:t>
      </w:r>
    </w:p>
    <w:p w:rsidR="00940366" w:rsidRDefault="007D624E">
      <w:pPr>
        <w:pStyle w:val="a3"/>
        <w:spacing w:after="0" w:line="100" w:lineRule="atLeast"/>
        <w:ind w:left="360"/>
        <w:jc w:val="center"/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В 7 классе </w:t>
      </w:r>
    </w:p>
    <w:p w:rsidR="00940366" w:rsidRDefault="00940366">
      <w:pPr>
        <w:pStyle w:val="a3"/>
        <w:spacing w:after="0" w:line="100" w:lineRule="atLeast"/>
        <w:jc w:val="center"/>
      </w:pPr>
    </w:p>
    <w:tbl>
      <w:tblPr>
        <w:tblW w:w="0" w:type="auto"/>
        <w:tblInd w:w="-11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4"/>
        <w:gridCol w:w="3686"/>
        <w:gridCol w:w="4463"/>
        <w:gridCol w:w="2942"/>
        <w:gridCol w:w="2942"/>
      </w:tblGrid>
      <w:tr w:rsidR="0094036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4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содержание учебного материала</w:t>
            </w:r>
          </w:p>
        </w:tc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94036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Вводное занятие. Инструктаж ТБ.</w:t>
            </w:r>
          </w:p>
        </w:tc>
        <w:tc>
          <w:tcPr>
            <w:tcW w:w="4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Изобразительное искусство в жизни человека (34).</w:t>
            </w:r>
          </w:p>
        </w:tc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правилами поведения и техникой безопасности на уроке.</w:t>
            </w:r>
          </w:p>
        </w:tc>
      </w:tr>
      <w:tr w:rsidR="0094036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Изображение фигуры человека и образ человека.</w:t>
            </w:r>
          </w:p>
        </w:tc>
        <w:tc>
          <w:tcPr>
            <w:tcW w:w="4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Изображение человека в графике, живописи, скульптуре. Пропорции и строение фигуры человека.</w:t>
            </w:r>
          </w:p>
        </w:tc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Изображение человека в истории искусства разных эпох. Образ человека в искусстве.</w:t>
            </w:r>
          </w:p>
        </w:tc>
      </w:tr>
      <w:tr w:rsidR="0094036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Поэзия повседневности.</w:t>
            </w:r>
          </w:p>
        </w:tc>
        <w:tc>
          <w:tcPr>
            <w:tcW w:w="4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Бытовой жанр в изобразительном искусстве и его значение в понимании истории человечества и жизни человека.</w:t>
            </w:r>
          </w:p>
        </w:tc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Изображения обыденной жизни людей в истории искусства.</w:t>
            </w:r>
          </w:p>
        </w:tc>
      </w:tr>
      <w:tr w:rsidR="0094036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Великие темы жизни.</w:t>
            </w:r>
          </w:p>
        </w:tc>
        <w:tc>
          <w:tcPr>
            <w:tcW w:w="4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Историческая тема в искусстве как изображение наиболее значительных событий в жизни общества.</w:t>
            </w:r>
          </w:p>
        </w:tc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Монументальная скульптура и образ истории народа.</w:t>
            </w:r>
          </w:p>
        </w:tc>
      </w:tr>
      <w:tr w:rsidR="0094036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Реальность жизни и художественный образ.</w:t>
            </w:r>
          </w:p>
        </w:tc>
        <w:tc>
          <w:tcPr>
            <w:tcW w:w="4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Иллюстрирование русских народных сказок, сказок других народов.</w:t>
            </w:r>
          </w:p>
        </w:tc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Сказка «Три медведя».</w:t>
            </w:r>
          </w:p>
        </w:tc>
      </w:tr>
      <w:tr w:rsidR="00940366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  <w:jc w:val="center"/>
            </w:pP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4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2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</w:tr>
    </w:tbl>
    <w:p w:rsidR="00940366" w:rsidRDefault="00940366">
      <w:pPr>
        <w:pStyle w:val="a3"/>
        <w:spacing w:after="0" w:line="100" w:lineRule="atLeast"/>
      </w:pPr>
    </w:p>
    <w:p w:rsidR="00940366" w:rsidRDefault="00940366">
      <w:pPr>
        <w:pStyle w:val="a3"/>
        <w:spacing w:after="0" w:line="100" w:lineRule="atLeast"/>
        <w:jc w:val="both"/>
      </w:pPr>
    </w:p>
    <w:p w:rsidR="00940366" w:rsidRDefault="00940366">
      <w:pPr>
        <w:pStyle w:val="a3"/>
        <w:spacing w:after="0" w:line="100" w:lineRule="atLeast"/>
        <w:jc w:val="both"/>
      </w:pPr>
    </w:p>
    <w:p w:rsidR="00940366" w:rsidRDefault="00940366">
      <w:pPr>
        <w:pStyle w:val="a3"/>
        <w:spacing w:after="0" w:line="100" w:lineRule="atLeast"/>
        <w:jc w:val="both"/>
      </w:pPr>
    </w:p>
    <w:p w:rsidR="00940366" w:rsidRDefault="00940366">
      <w:pPr>
        <w:pStyle w:val="a3"/>
        <w:spacing w:after="0" w:line="100" w:lineRule="atLeast"/>
        <w:jc w:val="both"/>
      </w:pPr>
    </w:p>
    <w:p w:rsidR="00940366" w:rsidRDefault="00940366">
      <w:pPr>
        <w:pStyle w:val="a3"/>
        <w:spacing w:after="0" w:line="100" w:lineRule="atLeast"/>
        <w:jc w:val="both"/>
      </w:pPr>
    </w:p>
    <w:p w:rsidR="00940366" w:rsidRDefault="00940366">
      <w:pPr>
        <w:pStyle w:val="a3"/>
        <w:spacing w:after="0" w:line="100" w:lineRule="atLeast"/>
        <w:jc w:val="both"/>
      </w:pPr>
    </w:p>
    <w:p w:rsidR="00940366" w:rsidRDefault="007D624E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ПЛАНИРОВАНИЕ.7 КЛАСС</w:t>
      </w:r>
    </w:p>
    <w:p w:rsidR="00940366" w:rsidRDefault="007D624E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года «Изобразительное искусство в жизни человека»</w:t>
      </w:r>
    </w:p>
    <w:p w:rsidR="00940366" w:rsidRDefault="00940366">
      <w:pPr>
        <w:pStyle w:val="a3"/>
        <w:spacing w:after="0" w:line="100" w:lineRule="atLeast"/>
        <w:jc w:val="center"/>
      </w:pPr>
    </w:p>
    <w:tbl>
      <w:tblPr>
        <w:tblW w:w="0" w:type="auto"/>
        <w:tblInd w:w="-15" w:type="dxa"/>
        <w:tblBorders>
          <w:top w:val="single" w:sz="4" w:space="0" w:color="000001"/>
          <w:left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9"/>
        <w:gridCol w:w="1539"/>
        <w:gridCol w:w="1841"/>
        <w:gridCol w:w="1606"/>
        <w:gridCol w:w="2289"/>
        <w:gridCol w:w="1898"/>
        <w:gridCol w:w="2217"/>
        <w:gridCol w:w="1419"/>
        <w:gridCol w:w="1396"/>
      </w:tblGrid>
      <w:tr w:rsidR="00940366" w:rsidTr="00262162">
        <w:trPr>
          <w:trHeight w:val="460"/>
        </w:trPr>
        <w:tc>
          <w:tcPr>
            <w:tcW w:w="39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bookmarkStart w:id="4" w:name="9f3908cc472ebc78efd5bb07c52fd4f7fec21751"/>
            <w:bookmarkStart w:id="5" w:name="3"/>
            <w:bookmarkEnd w:id="4"/>
            <w:bookmarkEnd w:id="5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3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1841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Тип урока</w:t>
            </w:r>
          </w:p>
        </w:tc>
        <w:tc>
          <w:tcPr>
            <w:tcW w:w="160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Учебно-творческое задание</w:t>
            </w:r>
          </w:p>
        </w:tc>
        <w:tc>
          <w:tcPr>
            <w:tcW w:w="2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Планируемые результаты</w:t>
            </w:r>
          </w:p>
          <w:p w:rsidR="00940366" w:rsidRDefault="00940366">
            <w:pPr>
              <w:pStyle w:val="a3"/>
              <w:spacing w:after="0"/>
              <w:jc w:val="center"/>
            </w:pPr>
          </w:p>
          <w:p w:rsidR="00940366" w:rsidRDefault="00940366">
            <w:pPr>
              <w:pStyle w:val="a3"/>
              <w:spacing w:after="0"/>
              <w:jc w:val="center"/>
            </w:pP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Элементы дополнительного содержания</w:t>
            </w:r>
          </w:p>
        </w:tc>
        <w:tc>
          <w:tcPr>
            <w:tcW w:w="5032" w:type="dxa"/>
            <w:gridSpan w:val="3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</w:tr>
      <w:tr w:rsidR="00940366" w:rsidTr="00262162">
        <w:tc>
          <w:tcPr>
            <w:tcW w:w="39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  <w:tc>
          <w:tcPr>
            <w:tcW w:w="153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  <w:tc>
          <w:tcPr>
            <w:tcW w:w="1606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  <w:tc>
          <w:tcPr>
            <w:tcW w:w="2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предметные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Метапредметные</w:t>
            </w:r>
          </w:p>
        </w:tc>
        <w:tc>
          <w:tcPr>
            <w:tcW w:w="2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Личностные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262162" w:rsidP="00262162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Дата 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Pr="00262162" w:rsidRDefault="00262162" w:rsidP="00262162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62162">
              <w:rPr>
                <w:rFonts w:ascii="Times New Roman" w:hAnsi="Times New Roman" w:cs="Times New Roman"/>
                <w:b/>
              </w:rPr>
              <w:t>Кор-ка</w:t>
            </w:r>
            <w:proofErr w:type="gramEnd"/>
          </w:p>
        </w:tc>
      </w:tr>
      <w:tr w:rsidR="00940366" w:rsidTr="00262162">
        <w:tc>
          <w:tcPr>
            <w:tcW w:w="1460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Тема 1. Изображение фигуры человека и образ человека(7 часов)</w:t>
            </w:r>
          </w:p>
          <w:p w:rsidR="00940366" w:rsidRDefault="00940366">
            <w:pPr>
              <w:pStyle w:val="a3"/>
              <w:spacing w:after="0" w:line="100" w:lineRule="atLeast"/>
            </w:pPr>
          </w:p>
        </w:tc>
      </w:tr>
      <w:tr w:rsidR="00940366" w:rsidTr="00262162">
        <w:tc>
          <w:tcPr>
            <w:tcW w:w="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Изображение фигуры человека в истории искусства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формирования новых знаний, умений, навыков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фризовой композиции с изображением древних шествий, характерный для древних культур. Материалы по выбору учителя</w:t>
            </w:r>
          </w:p>
        </w:tc>
        <w:tc>
          <w:tcPr>
            <w:tcW w:w="2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Изображение человека в древних культурах Египта, Ассирии, Индии. Изображение человека в Древней Греции: красота и совершенство конструкции идеального тела человека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Иметь представление об историческом характере художественного процесса, об особенностях изображения человека в истории искусства. Уметь воспринимать произведения изобразительного искусства</w:t>
            </w:r>
          </w:p>
        </w:tc>
        <w:tc>
          <w:tcPr>
            <w:tcW w:w="2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Ответить на вопрос: «Как можно объяснить различия в способах изображения человека в художественной культуре Древнего Египта и Древней Греции?»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</w:tr>
      <w:tr w:rsidR="00940366" w:rsidTr="00262162">
        <w:tc>
          <w:tcPr>
            <w:tcW w:w="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Пропорции и строение фигуры человека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формирования новых знаний, умений, навыков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Зарисовки схемы фигуры человека, и их индивидуальная изменчивость. Схемы движения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фигуры человека</w:t>
            </w:r>
          </w:p>
        </w:tc>
        <w:tc>
          <w:tcPr>
            <w:tcW w:w="2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Понимать значение пропорций при изображении фигуры человека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2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Экспресс-выставка работ и их анализ. Ответить на вопрос: «Что определяет красоту фигуры человека?»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Ответ:«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Соразмерность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её частей»)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Работа над проектом «Великие скульпторы 19- начала 20 века»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</w:tr>
      <w:tr w:rsidR="00940366" w:rsidTr="00262162">
        <w:tc>
          <w:tcPr>
            <w:tcW w:w="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Лепка фигуры человека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Комбинированные уроки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Лепка фигуры человека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движеии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сюжетной основе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 темы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балета, цирка, спорта) с использованием проволочного каркаса. Материалы: пластилин или глин</w:t>
            </w:r>
          </w:p>
        </w:tc>
        <w:tc>
          <w:tcPr>
            <w:tcW w:w="2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скульптуры.</w:t>
            </w:r>
          </w:p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Пластика и выразит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ельность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фигуры человека. Скульптурное изображение человека в искусстве Древнего Египта, в античном искусстве и скульптуре Средневековья. Скульптура эпохи Возрождения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 Донателло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Микеланджело)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виды скульптуры, материалы и выразительные средства; представителей зарубежного искусства и их основные произведения (Микеланджело).</w:t>
            </w:r>
          </w:p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воспринимать  </w:t>
            </w:r>
          </w:p>
        </w:tc>
        <w:tc>
          <w:tcPr>
            <w:tcW w:w="2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Анализ, оценка процесса и результата собственного художественного творчества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Легенд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Пигмалионе</w:t>
            </w:r>
            <w:proofErr w:type="spellEnd"/>
          </w:p>
          <w:p w:rsidR="00940366" w:rsidRDefault="007D624E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Продолжение работы над проектом.</w:t>
            </w:r>
          </w:p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Завершение работы над проектом, оформление собранного материала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 </w:t>
            </w:r>
            <w:proofErr w:type="gramEnd"/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</w:tc>
      </w:tr>
      <w:tr w:rsidR="00940366" w:rsidTr="00262162">
        <w:tc>
          <w:tcPr>
            <w:tcW w:w="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Изображение фигуры человека в истории скульптуры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2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Изображение фигуры человека в истории скульптуры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 продолжение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). Новые представления о выразительности скульптурного изображения человека в искусстве конца 19- начала 20 вв. Значение особенностей материала для создания выразительного образа в скульптуре. Творчество В.И.Мухиной, С.Т. Коненкова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представителей зарубежного искусства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 О.Роден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и его основные произведения. Уметь анализировать образный язык произведений скульптуры</w:t>
            </w:r>
          </w:p>
        </w:tc>
        <w:tc>
          <w:tcPr>
            <w:tcW w:w="2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Опрос. Презентация проектов. Анализ результатов проектной деятельности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</w:tr>
      <w:tr w:rsidR="00940366" w:rsidTr="00262162">
        <w:tc>
          <w:tcPr>
            <w:tcW w:w="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Набросок фигуры человека с натуры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2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Наброски с натуры одетой фигуры человека-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наброски  одноклассников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разных движениях (графические материалы по выбору)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Набросок как вид рисунка, особенности и виды набросков. Образная выразительность фигуры</w:t>
            </w:r>
          </w:p>
        </w:tc>
        <w:tc>
          <w:tcPr>
            <w:tcW w:w="2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Самоанализ работ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набросков членов семьи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</w:tr>
      <w:tr w:rsidR="00940366" w:rsidTr="00262162">
        <w:tc>
          <w:tcPr>
            <w:tcW w:w="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Понимание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красоты человека в европейском и русском искусстве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Повторительно-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обобщающий урок (регламентированная дискуссия)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ответов на вопросы (групповая работа), презентация мнения группы. Участие в дискуссии (дополнения, возражения)</w:t>
            </w:r>
          </w:p>
        </w:tc>
        <w:tc>
          <w:tcPr>
            <w:tcW w:w="2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Человек – главная тема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искусстве. Искусство в художественных образах отражает представления о красоте человека в различные исторические эпохи. Восприятие произведений изобразительного искусства.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Уметь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ориентироваться в основных явлениях русского и мирового  искусства</w:t>
            </w:r>
          </w:p>
        </w:tc>
        <w:tc>
          <w:tcPr>
            <w:tcW w:w="2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</w:tr>
      <w:tr w:rsidR="00940366" w:rsidTr="00262162">
        <w:tc>
          <w:tcPr>
            <w:tcW w:w="1460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2. Поэзия повседневности(11 часов)</w:t>
            </w:r>
          </w:p>
          <w:p w:rsidR="00940366" w:rsidRDefault="00940366">
            <w:pPr>
              <w:pStyle w:val="a3"/>
              <w:spacing w:after="0" w:line="100" w:lineRule="atLeast"/>
            </w:pPr>
          </w:p>
        </w:tc>
      </w:tr>
      <w:tr w:rsidR="00940366" w:rsidTr="00262162">
        <w:tc>
          <w:tcPr>
            <w:tcW w:w="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Поэзия повседневной жизни в искусстве разных народов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формирования новых знаний, умений, навыков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Изображение выбранных мотивов из жизни разных народов в контексте традиций поэтики их искусства. Материалы (по выбору)</w:t>
            </w:r>
          </w:p>
        </w:tc>
        <w:tc>
          <w:tcPr>
            <w:tcW w:w="2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Картина мира и представление о ценностях жизни в изображении повседневности у разных народов. Бытовые темы и их поэтическое воплощение в изобразительном искусстве Китая и Японии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ориентироваться в основных явлениях искусства Японии и Китая</w:t>
            </w:r>
          </w:p>
        </w:tc>
        <w:tc>
          <w:tcPr>
            <w:tcW w:w="2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Просмотр и анализ работ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</w:tr>
      <w:tr w:rsidR="00940366" w:rsidTr="00262162">
        <w:tc>
          <w:tcPr>
            <w:tcW w:w="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Тематическая картина. Бытовой и исторический жанры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усвоения новых знаний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2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Понятие «жанр» в системе жанров изобразительного искусства.   внутри их. История развития бытового жанра (П.Брейгель, Ж.-Б Шарден,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В.Ван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Гог,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Э.Дега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). 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жанры изобразительного искусства, выдающихся представителей зарубежного искусства и их произведения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В.ВанГог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Систематизировать по жанрам репродукции произведений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Проектная деятельность на тему «Творчество русских художников»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И.Репин,В.Перов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,В.Васнецов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</w:tc>
      </w:tr>
      <w:tr w:rsidR="00940366" w:rsidTr="00262162">
        <w:tc>
          <w:tcPr>
            <w:tcW w:w="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Творчество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А.Г.Веницианова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П.А.Федотова</w:t>
            </w:r>
            <w:proofErr w:type="spellEnd"/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2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Художественные направления 19 века (реализм). История развития бытового жанра в России. Творчество А.Г.Венецианова 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П.Федотова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Знать выдающихся представителей русского искусства и их произведения (А.Венецианов). Уметь анализировать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произведения станковой живописи</w:t>
            </w:r>
          </w:p>
        </w:tc>
        <w:tc>
          <w:tcPr>
            <w:tcW w:w="2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Синквейн</w:t>
            </w:r>
            <w:proofErr w:type="spellEnd"/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над проектом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40366" w:rsidTr="00262162">
        <w:tc>
          <w:tcPr>
            <w:tcW w:w="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Творчество художников-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пережвижников</w:t>
            </w:r>
            <w:proofErr w:type="spellEnd"/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2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История создания Товарищества передвижников. Художник-выразитель мыслей, чувств людей своего времени. Творчество Крамского, И.Репина, В.Перова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выдающихся представителей русского искусства и их произведения (И.Репин). Уметь ориентироваться в основных явлениях русского искусства, анализировать произведения бытового жанра</w:t>
            </w:r>
          </w:p>
        </w:tc>
        <w:tc>
          <w:tcPr>
            <w:tcW w:w="2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Презентация проектов по творчеству И.Репина и В.Перова. Ответить на вопрос: «Как вы понимаете выражение французского живописца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К.Коро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 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Дополнить список рассмотренных на уроке произведений В.Перова и И.Репина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40366" w:rsidTr="00262162">
        <w:tc>
          <w:tcPr>
            <w:tcW w:w="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Третьяковская галерея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усвоения новых знаний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2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История создания галереи.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П.М.Третьяков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-человек, гражданин. Третьяковская галерея-крупнейший музей русского искусства в Москве. Творчество В.Васнецова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крупные художественные музеи России. Понимать значение изобразительного искусства в художественной культуре</w:t>
            </w:r>
          </w:p>
        </w:tc>
        <w:tc>
          <w:tcPr>
            <w:tcW w:w="2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 проекта «Творчество В.Васнецова». Анализ и оценка результатов проектной деятельности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</w:tr>
      <w:tr w:rsidR="00940366" w:rsidTr="00262162">
        <w:tc>
          <w:tcPr>
            <w:tcW w:w="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 и содержание в картине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композиционных набросков, различных по сюжету, но на одну тему Материалы (по выбору)</w:t>
            </w:r>
          </w:p>
        </w:tc>
        <w:tc>
          <w:tcPr>
            <w:tcW w:w="2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сюжета темы и содержания в произведениях изобразительного искусства. Различные уровни понимания</w:t>
            </w:r>
          </w:p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произведения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применять знания основ изобразительной грамоты в практической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работе.Уметь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воспринимать и анализировать  </w:t>
            </w:r>
          </w:p>
        </w:tc>
        <w:tc>
          <w:tcPr>
            <w:tcW w:w="2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Опрос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</w:tr>
      <w:tr w:rsidR="00940366" w:rsidTr="00262162">
        <w:tc>
          <w:tcPr>
            <w:tcW w:w="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1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Жизнь в моем городе в прошлых веках (историческая тема в бытовом жанре)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творческого применения знаний, умений и навыков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композиции на темы жизни людей своего города в прошлом</w:t>
            </w:r>
          </w:p>
        </w:tc>
        <w:tc>
          <w:tcPr>
            <w:tcW w:w="2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Бытовые сюжеты на темы жизни в прошлом. Интерес к истории и укладу жизни своего народа. Творчество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А.Рябушкина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Ал.Васнецова</w:t>
            </w:r>
            <w:proofErr w:type="spellEnd"/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творчески работать над предложенной темой, используя выразительные средства художественного материала и языка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изобразительного искусства</w:t>
            </w:r>
          </w:p>
        </w:tc>
        <w:tc>
          <w:tcPr>
            <w:tcW w:w="2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Презентация и самоанализ работ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 материала к сюжетной композиции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40366" w:rsidTr="00262162">
        <w:tc>
          <w:tcPr>
            <w:tcW w:w="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1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Жизнь каждого дня – большая тема в искусстве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Комбинированные уроки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композиционных рисунков на темы: «Жизнь моей семьи»; «Жизнь людей на улицах моего города»</w:t>
            </w:r>
          </w:p>
        </w:tc>
        <w:tc>
          <w:tcPr>
            <w:tcW w:w="2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Произведения искусства на темы будней и их значение в понимании человеком своего бытия. Поэтическое восприятие жизни. Умение художника видеть значимость каждого момента жизни. Творчество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Ю.Пименова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Пластова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Дейнеки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воспринимать и анализировать содержание и образный язык произведения станковой живописи; работать в выбранном материале, применяя знания языка изобразительного искусства</w:t>
            </w:r>
          </w:p>
        </w:tc>
        <w:tc>
          <w:tcPr>
            <w:tcW w:w="2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Просмотр,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взаимоанализ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оценка работ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Наблюдение и выполнение набросков к сюжетной композиции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40366" w:rsidTr="00262162">
        <w:tc>
          <w:tcPr>
            <w:tcW w:w="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Праздник и карнавал в изобразительном искусстве (тема праздника в бытовом жанре)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композиции в технике коллажа (групповая работа)</w:t>
            </w:r>
          </w:p>
        </w:tc>
        <w:tc>
          <w:tcPr>
            <w:tcW w:w="2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Сюжеты праздника в изобразительном искусстве. Праздник как яркое проявление народного духа, национального характера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передавать настроение праздника, используя выразительные возможности языка изобразительного искусства; творчески работать в технике коллажа</w:t>
            </w:r>
          </w:p>
        </w:tc>
        <w:tc>
          <w:tcPr>
            <w:tcW w:w="2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Выставка работ и выбор наиболее удачной (убедительно и образно обосновать свой выбор)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</w:tr>
      <w:tr w:rsidR="00940366" w:rsidTr="00262162">
        <w:tc>
          <w:tcPr>
            <w:tcW w:w="1460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3. Великие темы жизни(10 часов)</w:t>
            </w:r>
          </w:p>
          <w:p w:rsidR="00940366" w:rsidRDefault="00940366">
            <w:pPr>
              <w:pStyle w:val="a3"/>
              <w:spacing w:after="0" w:line="100" w:lineRule="atLeast"/>
            </w:pPr>
          </w:p>
        </w:tc>
      </w:tr>
      <w:tr w:rsidR="00940366" w:rsidTr="00262162">
        <w:tc>
          <w:tcPr>
            <w:tcW w:w="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Монументальная живопись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витражной (смешанная техника) или мозаичной композиции. Работа в малых группах.</w:t>
            </w:r>
          </w:p>
        </w:tc>
        <w:tc>
          <w:tcPr>
            <w:tcW w:w="2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живописи. Монументальная живопись эпохи Средневековья и Возрождения. Фрески Микеланджело и Рафаэля. Мозаика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Знать: виды живописи; выдающихся представителей зарубежного искусства (Микеланджело, Рафаэль Санти)</w:t>
            </w:r>
          </w:p>
        </w:tc>
        <w:tc>
          <w:tcPr>
            <w:tcW w:w="2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Подобрать репродукции, фото произведений монументальной живописи</w:t>
            </w:r>
          </w:p>
          <w:p w:rsidR="00940366" w:rsidRDefault="00940366">
            <w:pPr>
              <w:pStyle w:val="a3"/>
              <w:spacing w:after="0" w:line="100" w:lineRule="atLeast"/>
            </w:pPr>
          </w:p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/>
              <w:jc w:val="both"/>
            </w:pPr>
          </w:p>
          <w:p w:rsidR="00940366" w:rsidRDefault="00940366">
            <w:pPr>
              <w:pStyle w:val="a3"/>
              <w:spacing w:after="0"/>
              <w:jc w:val="both"/>
            </w:pPr>
          </w:p>
        </w:tc>
      </w:tr>
      <w:tr w:rsidR="00940366" w:rsidTr="00262162">
        <w:tc>
          <w:tcPr>
            <w:tcW w:w="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20-21</w:t>
            </w:r>
          </w:p>
        </w:tc>
        <w:tc>
          <w:tcPr>
            <w:tcW w:w="1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Искусство Древней Руси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коллективной фризовой композиции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«Храмы Древней Руси» (рельеф из бумаги). Материалы: белая бумага и цветная (для фона), клей, ножницы</w:t>
            </w:r>
          </w:p>
        </w:tc>
        <w:tc>
          <w:tcPr>
            <w:tcW w:w="2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Красота и своеобразие архитектуры и живописи Древней Руси, их символичность,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обращенность к внутреннему миру человека. Древние памятники Новгорода, Владимира, Москвы. Фрески Дионисия. Икона А.Рублева «Троица»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Уметь ориентироваться в основных явлениях русского искусства,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воспринимать произведения архитектуры и изобразительного искусства. Уметь использовать выразительные возможности бумаги</w:t>
            </w:r>
          </w:p>
        </w:tc>
        <w:tc>
          <w:tcPr>
            <w:tcW w:w="2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Анализ результата  коллективной деятельности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</w:tr>
      <w:tr w:rsidR="00940366" w:rsidTr="00262162">
        <w:tc>
          <w:tcPr>
            <w:tcW w:w="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Библейские темы в станковой живописи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2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История создания и анализ произведений станковой живописи: Леонардо да Винчи «Тайная вечеря», Рембрандт «Возвращение блудного сына», И.Иванов «Явление Христа народу»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выдающихся представителей зарубежного и русского изобразительного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(Леонардо да Винчи, Рембрандт) и их произведения. Уметь анализировать произведения станковой живописи</w:t>
            </w:r>
          </w:p>
        </w:tc>
        <w:tc>
          <w:tcPr>
            <w:tcW w:w="2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Синквейн</w:t>
            </w:r>
            <w:proofErr w:type="spellEnd"/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</w:tr>
      <w:tr w:rsidR="00940366" w:rsidTr="00262162">
        <w:tc>
          <w:tcPr>
            <w:tcW w:w="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Тематическая картина в русском искусстве 19 века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2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изобразительной станковой картины в русском искусстве. Картина как философское размышление. Понимание роли живописной картины как события общественной жизни (на примере произведений В.Сурикова)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выдающихся представителей русского изобразительного искусства (В.Суриков) и их основные произведения. Уметь воспринимать произведения станковой живописи</w:t>
            </w:r>
          </w:p>
        </w:tc>
        <w:tc>
          <w:tcPr>
            <w:tcW w:w="2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Опережающее задание: подумать над темой исторической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композиции и начать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 необходимого для работы м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0366" w:rsidTr="00262162">
        <w:tc>
          <w:tcPr>
            <w:tcW w:w="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24-25</w:t>
            </w:r>
          </w:p>
        </w:tc>
        <w:tc>
          <w:tcPr>
            <w:tcW w:w="1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Процесс работы над тематической картиной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Комбинированные уроки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композиции на историческую тему (групповая работа). Материал (по выбору)</w:t>
            </w:r>
          </w:p>
        </w:tc>
        <w:tc>
          <w:tcPr>
            <w:tcW w:w="2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Этапы создания картины. Реальность жизни и художественный образ. Обобщение и детализация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творчески работать над предложенной темой, используя выразительные средства художественного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материала и языка </w:t>
            </w:r>
          </w:p>
        </w:tc>
        <w:tc>
          <w:tcPr>
            <w:tcW w:w="2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Просмотр и анализ поисковых эскизов. Самоанализ процесса и результатов художественного творчества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</w:tr>
      <w:tr w:rsidR="00940366" w:rsidTr="00262162">
        <w:tc>
          <w:tcPr>
            <w:tcW w:w="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26-27</w:t>
            </w:r>
          </w:p>
        </w:tc>
        <w:tc>
          <w:tcPr>
            <w:tcW w:w="1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Монументальная скульптура и образ исторического народа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Комбинированные уроки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проекта памятника, посвященного историческому событию</w:t>
            </w:r>
          </w:p>
        </w:tc>
        <w:tc>
          <w:tcPr>
            <w:tcW w:w="2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Виды скульптуры. Роль монументальных памятников в формировании исторической памяти народа и народного самосознания. Э.-М.Фальконе «Медный всадник»,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И.Мартос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«Памятник Минину и Пожарскому»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виды скульптуры, выдающихся деятелей искусства и их произведения (Э.-М.Фальконе «Медный всадник»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).Уметь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анализировать произведения монументальной скульптуры, творчески работать над предложенной темой, используя приобретенные знания</w:t>
            </w:r>
          </w:p>
        </w:tc>
        <w:tc>
          <w:tcPr>
            <w:tcW w:w="2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 проекта. Анализ результата и процесса работы над проектом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Скульптура и образ истории народа в произведениях художников-монументалистов г.Волгограда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0366" w:rsidTr="00262162">
        <w:tc>
          <w:tcPr>
            <w:tcW w:w="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Великой Отечественной войны в станковом и монументальном искусстве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2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Великой Отечественной войны в станковом и монументальном искусстве России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А.Дейнека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А.Пластов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Б.Неменский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). Художник-творец-гражданин. Мемориальный ансамбль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Мамаевой кургане</w:t>
            </w:r>
            <w:proofErr w:type="gramEnd"/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анализировать произведения станкового искусства</w:t>
            </w:r>
          </w:p>
        </w:tc>
        <w:tc>
          <w:tcPr>
            <w:tcW w:w="2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 мультимедийного проекта «Мамаев курган». Анализ и оценка результата проектной деятельности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</w:tr>
      <w:tr w:rsidR="00940366" w:rsidTr="00262162">
        <w:tc>
          <w:tcPr>
            <w:tcW w:w="1460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4.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Реальность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жизни и художественный образ(6 часов)</w:t>
            </w:r>
          </w:p>
          <w:p w:rsidR="00940366" w:rsidRDefault="00940366">
            <w:pPr>
              <w:pStyle w:val="a3"/>
              <w:spacing w:after="0" w:line="100" w:lineRule="atLeast"/>
            </w:pPr>
          </w:p>
        </w:tc>
      </w:tr>
      <w:tr w:rsidR="00940366" w:rsidTr="00262162">
        <w:tc>
          <w:tcPr>
            <w:tcW w:w="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1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Искусство иллюстрации. Слово и изображение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Комбинированные уроки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над проектом оформления книги. Материалы: по выбору учителя (учащихся)</w:t>
            </w:r>
          </w:p>
        </w:tc>
        <w:tc>
          <w:tcPr>
            <w:tcW w:w="2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Виды графики: книжная графика. Слово и изображение. Способность иллюстрации выражать глубинные смыслы литературного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произведения, стиль автора, настроение и атмосферу произведения, а также своеобразие понимания его художником. Известные иллюстраторы книги (В.Фаворский и др.)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Уметь анализировать образный язык произведений книжной графики: применять выразительные средства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изобразительного искусства в творческой работе</w:t>
            </w:r>
          </w:p>
        </w:tc>
        <w:tc>
          <w:tcPr>
            <w:tcW w:w="2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Ответить на вопросы: «Есть ли у вас любимая книга, оформленная известным художником?». Презентация проекта. Анализ и оценка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результата проектной деятельности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Сбор необходимого литературного и зрительного материала для выполнения проекта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40366" w:rsidTr="00262162">
        <w:tc>
          <w:tcPr>
            <w:tcW w:w="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Зрительские умения и их значение для современного человека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:»Мое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любимое произведение изобразительного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Самостоятельный анализ произведения изобразительного искусства (письменно)</w:t>
            </w:r>
          </w:p>
        </w:tc>
        <w:tc>
          <w:tcPr>
            <w:tcW w:w="2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Язык искусства и средства выразительности. Понятие «художественный образ»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анализировать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содержание,образный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язык, средства выразительности (линия, цвет, объем, композиция и др.) произведений изобразительного искусства разных жанров</w:t>
            </w:r>
          </w:p>
        </w:tc>
        <w:tc>
          <w:tcPr>
            <w:tcW w:w="2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Выборочный просмотр и оценка работ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Разные уровни понимания произведений изобразительного искусства.  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40366" w:rsidTr="00262162">
        <w:tc>
          <w:tcPr>
            <w:tcW w:w="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История искусства и история человечества. Стиль и направлена в изобразительном искусстве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 усвоения новых знаний, навыков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 произведений с точки зрения принадлежности их к определенному стилю, направлению</w:t>
            </w:r>
          </w:p>
        </w:tc>
        <w:tc>
          <w:tcPr>
            <w:tcW w:w="2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Стили и направления в русском искусстве Нового времени (классицизм, реализм, символизм, модерн). Творчество М.Врубеля. Художественные объединения: «Мир искусства» и др.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ориентироваться в основных явлениях русского искусства. Знать выдающихся представителей русского изобразительного искусства и их произведения (М.Врубель)</w:t>
            </w:r>
          </w:p>
        </w:tc>
        <w:tc>
          <w:tcPr>
            <w:tcW w:w="2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Опрос. Просмотр и оценка работ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Продолжение работы над проектом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40366" w:rsidTr="00262162">
        <w:tc>
          <w:tcPr>
            <w:tcW w:w="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Личность художника и мир его времени в произведениях искусства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Мини-сочинение на тему: «Мое любимое произведение изобразительного искусства».</w:t>
            </w:r>
          </w:p>
        </w:tc>
        <w:tc>
          <w:tcPr>
            <w:tcW w:w="2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Соотношение всеобщего и личного в искусстве. Стиль автора и возрастание творческой свободы и оригинальной инициативы художника. Художественные направления в искусстве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 века. Творчество П.Пикассо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Уметь ориентироваться в основных явлениях русского и зарубежного искусства. Знать о своеобразии творчества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П.Пикассо</w:t>
            </w:r>
          </w:p>
        </w:tc>
        <w:tc>
          <w:tcPr>
            <w:tcW w:w="2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Презентация проекта. Анализ и оценка результата проектной деятельности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</w:tr>
      <w:tr w:rsidR="00940366" w:rsidTr="00262162">
        <w:tc>
          <w:tcPr>
            <w:tcW w:w="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Крупнейшие музеи изобразительного искусства и их роль в культуре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Эссе на тему: «В чем, на ваш взгляд, сила искусства?»</w:t>
            </w:r>
          </w:p>
        </w:tc>
        <w:tc>
          <w:tcPr>
            <w:tcW w:w="2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Роль художественного музея в национальной и мировой культуре. Ценности музейных собраний и потребность людей в общении с искусством. Крупнейшие художественные музеи России и мира.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крупнейшие художественные музеи России и мира. Понимать значение изобразительного искусства в художественной культуре</w:t>
            </w:r>
          </w:p>
        </w:tc>
        <w:tc>
          <w:tcPr>
            <w:tcW w:w="22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7D624E">
            <w:pPr>
              <w:pStyle w:val="a3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Презентация творческих работ (выборочно)</w:t>
            </w:r>
          </w:p>
        </w:tc>
        <w:tc>
          <w:tcPr>
            <w:tcW w:w="1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40366" w:rsidRDefault="00940366">
            <w:pPr>
              <w:pStyle w:val="a3"/>
              <w:spacing w:after="0" w:line="100" w:lineRule="atLeast"/>
            </w:pPr>
          </w:p>
        </w:tc>
      </w:tr>
    </w:tbl>
    <w:p w:rsidR="00940366" w:rsidRDefault="00940366">
      <w:pPr>
        <w:pStyle w:val="a3"/>
        <w:spacing w:after="0" w:line="100" w:lineRule="atLeast"/>
        <w:jc w:val="both"/>
      </w:pPr>
    </w:p>
    <w:p w:rsidR="00940366" w:rsidRDefault="00940366">
      <w:pPr>
        <w:pStyle w:val="a3"/>
        <w:spacing w:after="0" w:line="100" w:lineRule="atLeast"/>
        <w:jc w:val="center"/>
      </w:pPr>
    </w:p>
    <w:p w:rsidR="00940366" w:rsidRDefault="00940366">
      <w:pPr>
        <w:pStyle w:val="a3"/>
        <w:spacing w:after="0" w:line="100" w:lineRule="atLeast"/>
        <w:jc w:val="center"/>
      </w:pPr>
    </w:p>
    <w:p w:rsidR="00940366" w:rsidRDefault="00940366">
      <w:pPr>
        <w:pStyle w:val="a3"/>
        <w:spacing w:after="0" w:line="100" w:lineRule="atLeast"/>
        <w:jc w:val="center"/>
      </w:pPr>
    </w:p>
    <w:p w:rsidR="00940366" w:rsidRDefault="00940366">
      <w:pPr>
        <w:pStyle w:val="a3"/>
        <w:spacing w:after="0" w:line="100" w:lineRule="atLeast"/>
        <w:jc w:val="center"/>
      </w:pPr>
    </w:p>
    <w:p w:rsidR="00940366" w:rsidRDefault="00940366">
      <w:pPr>
        <w:pStyle w:val="a3"/>
        <w:spacing w:after="0" w:line="100" w:lineRule="atLeast"/>
        <w:jc w:val="center"/>
      </w:pPr>
    </w:p>
    <w:p w:rsidR="00940366" w:rsidRDefault="00940366">
      <w:pPr>
        <w:pStyle w:val="a3"/>
        <w:spacing w:after="0" w:line="100" w:lineRule="atLeast"/>
        <w:jc w:val="center"/>
      </w:pPr>
    </w:p>
    <w:p w:rsidR="00940366" w:rsidRDefault="007D624E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 – МЕТОДИЧЕСКОЕ ОБЕСПЕЧЕНИЕ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программа обеспечена учебно-методическими комплектами для каждого класса общеобразовательных учреждений. В комплекты входят следующие издания под редакцией Б.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ПОСОБИЯ ДЛЯ УЧАЩИХСЯ</w:t>
      </w:r>
    </w:p>
    <w:p w:rsidR="00940366" w:rsidRDefault="007D624E">
      <w:pPr>
        <w:pStyle w:val="a3"/>
        <w:numPr>
          <w:ilvl w:val="0"/>
          <w:numId w:val="12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Н. А. Горяева.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«Изобразительное искусство. Твоя мастерская. Рабочая тетрадь. 5 класс» под редакцией Б.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40366" w:rsidRDefault="007D624E">
      <w:pPr>
        <w:pStyle w:val="a3"/>
        <w:numPr>
          <w:ilvl w:val="0"/>
          <w:numId w:val="12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Н. А. Горяева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Изобразительное искусство. Декоративно-прикладное искусство в жизни человека. 5 класс: учебник для общеобразовательных учреждений /Н.А. Горяева, О.В. Островская; под редакцией Б.М.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40366" w:rsidRDefault="007D624E">
      <w:pPr>
        <w:pStyle w:val="a3"/>
        <w:numPr>
          <w:ilvl w:val="0"/>
          <w:numId w:val="12"/>
        </w:numPr>
        <w:spacing w:after="0" w:line="100" w:lineRule="atLeast"/>
        <w:ind w:left="0" w:firstLine="0"/>
        <w:jc w:val="both"/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Неменская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 Л. 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Изобразительное Искусство. Искусство в жизни человека. 6 класс: учебник для общеобразовательных учреждений / Л. А.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 ред. Б.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40366" w:rsidRDefault="007D624E">
      <w:pPr>
        <w:pStyle w:val="a3"/>
        <w:numPr>
          <w:ilvl w:val="0"/>
          <w:numId w:val="12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А.С.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Питерских.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искусство. Дизайн и архитектура в жизни человека. 7- 8 классы: учебник для общеобразовательных учреждений / А. С. Питерских, Г. Е. Гуров; под ред. Б.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40366" w:rsidRDefault="00940366">
      <w:pPr>
        <w:pStyle w:val="a3"/>
        <w:numPr>
          <w:ilvl w:val="0"/>
          <w:numId w:val="12"/>
        </w:numPr>
        <w:spacing w:after="0" w:line="100" w:lineRule="atLeast"/>
        <w:ind w:left="0" w:firstLine="0"/>
        <w:jc w:val="both"/>
      </w:pPr>
    </w:p>
    <w:p w:rsidR="00940366" w:rsidRDefault="007D624E">
      <w:pPr>
        <w:pStyle w:val="a3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ПОСОБИЯ ДЛЯ УЧИТЕЛЕЙ</w:t>
      </w:r>
    </w:p>
    <w:p w:rsidR="00940366" w:rsidRDefault="007D624E">
      <w:pPr>
        <w:pStyle w:val="a3"/>
        <w:numPr>
          <w:ilvl w:val="0"/>
          <w:numId w:val="15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Н. А. Горяева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«Изобразительное искусство. Декоративно-прикладное искусство. Методическое пособие. 5 класс» под редакцией Б.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40366" w:rsidRDefault="007D624E">
      <w:pPr>
        <w:pStyle w:val="a3"/>
        <w:numPr>
          <w:ilvl w:val="0"/>
          <w:numId w:val="15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О.М. Гусева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Поурочные разработки по изобразительному искусству: 5 класс. – М.: ВАКО, 2012</w:t>
      </w:r>
    </w:p>
    <w:p w:rsidR="00940366" w:rsidRDefault="007D624E">
      <w:pPr>
        <w:pStyle w:val="a3"/>
        <w:numPr>
          <w:ilvl w:val="0"/>
          <w:numId w:val="15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О.М. Гусева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Поурочные разработки по изобразительному искусству: 6 класс. – М.: ВАКО, 2012</w:t>
      </w:r>
    </w:p>
    <w:p w:rsidR="00940366" w:rsidRDefault="007D624E">
      <w:pPr>
        <w:pStyle w:val="a3"/>
        <w:numPr>
          <w:ilvl w:val="0"/>
          <w:numId w:val="15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.М. Гусева.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Поурочные разработки по изобразительному искусству: 7 класс. – М.: ВАКО, 2012</w:t>
      </w:r>
    </w:p>
    <w:p w:rsidR="00940366" w:rsidRDefault="007D624E">
      <w:pPr>
        <w:pStyle w:val="a3"/>
        <w:numPr>
          <w:ilvl w:val="0"/>
          <w:numId w:val="15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О.М. Гусева.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Поурочные разработки по изобразительному искусству: 8 класс. – М.: ВАКО, 2012</w:t>
      </w:r>
    </w:p>
    <w:p w:rsidR="00940366" w:rsidRDefault="007D624E">
      <w:pPr>
        <w:pStyle w:val="a3"/>
        <w:numPr>
          <w:ilvl w:val="0"/>
          <w:numId w:val="15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Б.М.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Неменский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Изобразительное искусство. Искусство в жизни человека. 6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методическое пособие / Б.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[и др.]; под ред. Б.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40366" w:rsidRDefault="007D624E">
      <w:pPr>
        <w:pStyle w:val="a3"/>
        <w:numPr>
          <w:ilvl w:val="0"/>
          <w:numId w:val="15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«Изобразительное искусство. Искусство в жизни человека. Методическое пособие. 6 класс» под редакцией Б.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40366" w:rsidRDefault="007D624E">
      <w:pPr>
        <w:pStyle w:val="a3"/>
        <w:numPr>
          <w:ilvl w:val="0"/>
          <w:numId w:val="15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Г. Е. Гуров, А. С.Питерских.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«Изобразительное искусство. Дизайн и архитектура в жизни человека. Методическое пособие. 7—8 классы» под редакцией Б.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40366" w:rsidRDefault="007D624E">
      <w:pPr>
        <w:pStyle w:val="a3"/>
        <w:numPr>
          <w:ilvl w:val="0"/>
          <w:numId w:val="15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Изобразительное искусство. 5-8 классы: проверочные и контрольные тесты / авт.-сост. О.В. Свиридова, - Волгоград: Учитель, 2008.</w:t>
      </w:r>
    </w:p>
    <w:p w:rsidR="00940366" w:rsidRDefault="007D624E">
      <w:pPr>
        <w:pStyle w:val="a3"/>
        <w:numPr>
          <w:ilvl w:val="0"/>
          <w:numId w:val="15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Изобразительное искусство. 5-7 классы: терминологические диктанты, кроссворды,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филворды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тесты, викторины / авт.-сост.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 В. Павлова. Волгоград: Учитель, 2010.</w:t>
      </w:r>
    </w:p>
    <w:p w:rsidR="00940366" w:rsidRDefault="007D624E">
      <w:pPr>
        <w:pStyle w:val="a3"/>
        <w:numPr>
          <w:ilvl w:val="0"/>
          <w:numId w:val="4"/>
        </w:numPr>
        <w:spacing w:after="0" w:line="100" w:lineRule="atLeast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Г.Е. Гуров.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Изобразительное искусство. Дизайн и архитектура в жизни человека. 7-8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классы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методическое пособие / Г. Е. Гуров,</w:t>
      </w:r>
    </w:p>
    <w:p w:rsidR="00940366" w:rsidRDefault="007D624E">
      <w:pPr>
        <w:pStyle w:val="a3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 С. Питерских; под ред. Б.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40366" w:rsidRDefault="007D624E">
      <w:pPr>
        <w:pStyle w:val="a3"/>
        <w:shd w:val="clear" w:color="auto" w:fill="FFFFFF"/>
        <w:spacing w:after="312" w:line="416" w:lineRule="atLeast"/>
      </w:pPr>
      <w:r>
        <w:rPr>
          <w:rFonts w:ascii="Georgia" w:eastAsia="Times New Roman" w:hAnsi="Georgia" w:cs="Times New Roman"/>
          <w:b/>
          <w:bCs/>
          <w:i/>
          <w:iCs/>
          <w:color w:val="333333"/>
          <w:sz w:val="26"/>
          <w:lang w:eastAsia="ru-RU"/>
        </w:rPr>
        <w:t> </w:t>
      </w:r>
    </w:p>
    <w:p w:rsidR="00940366" w:rsidRDefault="007D624E">
      <w:pPr>
        <w:pStyle w:val="a3"/>
        <w:shd w:val="clear" w:color="auto" w:fill="FFFFFF"/>
        <w:spacing w:after="312" w:line="416" w:lineRule="atLeast"/>
      </w:pPr>
      <w:r>
        <w:rPr>
          <w:rFonts w:ascii="Georgia" w:eastAsia="Times New Roman" w:hAnsi="Georgia" w:cs="Times New Roman"/>
          <w:b/>
          <w:bCs/>
          <w:i/>
          <w:iCs/>
          <w:color w:val="333333"/>
          <w:sz w:val="26"/>
          <w:lang w:eastAsia="ru-RU"/>
        </w:rPr>
        <w:t> </w:t>
      </w:r>
    </w:p>
    <w:sectPr w:rsidR="00940366" w:rsidSect="007E3106">
      <w:pgSz w:w="16837" w:h="11905" w:orient="landscape"/>
      <w:pgMar w:top="568" w:right="1134" w:bottom="850" w:left="1134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A4F91"/>
    <w:multiLevelType w:val="multilevel"/>
    <w:tmpl w:val="630663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16C9581F"/>
    <w:multiLevelType w:val="multilevel"/>
    <w:tmpl w:val="AC585D08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none"/>
      <w:lvlText w:val=""/>
      <w:lvlJc w:val="left"/>
      <w:pPr>
        <w:ind w:left="576" w:hanging="576"/>
      </w:pPr>
    </w:lvl>
    <w:lvl w:ilvl="2">
      <w:start w:val="1"/>
      <w:numFmt w:val="none"/>
      <w:lvlText w:val=""/>
      <w:lvlJc w:val="left"/>
      <w:pPr>
        <w:ind w:left="720" w:hanging="720"/>
      </w:pPr>
    </w:lvl>
    <w:lvl w:ilvl="3">
      <w:start w:val="1"/>
      <w:numFmt w:val="none"/>
      <w:lvlText w:val=""/>
      <w:lvlJc w:val="left"/>
      <w:pPr>
        <w:ind w:left="864" w:hanging="864"/>
      </w:pPr>
    </w:lvl>
    <w:lvl w:ilvl="4">
      <w:start w:val="1"/>
      <w:numFmt w:val="none"/>
      <w:lvlText w:val=""/>
      <w:lvlJc w:val="left"/>
      <w:pPr>
        <w:ind w:left="1008" w:hanging="1008"/>
      </w:pPr>
    </w:lvl>
    <w:lvl w:ilvl="5">
      <w:start w:val="1"/>
      <w:numFmt w:val="none"/>
      <w:lvlText w:val=""/>
      <w:lvlJc w:val="left"/>
      <w:pPr>
        <w:ind w:left="1152" w:hanging="1152"/>
      </w:pPr>
    </w:lvl>
    <w:lvl w:ilvl="6">
      <w:start w:val="1"/>
      <w:numFmt w:val="none"/>
      <w:lvlText w:val=""/>
      <w:lvlJc w:val="left"/>
      <w:pPr>
        <w:ind w:left="1296" w:hanging="1296"/>
      </w:pPr>
    </w:lvl>
    <w:lvl w:ilvl="7">
      <w:start w:val="1"/>
      <w:numFmt w:val="none"/>
      <w:lvlText w:val=""/>
      <w:lvlJc w:val="left"/>
      <w:pPr>
        <w:ind w:left="1440" w:hanging="1440"/>
      </w:pPr>
    </w:lvl>
    <w:lvl w:ilvl="8">
      <w:start w:val="1"/>
      <w:numFmt w:val="none"/>
      <w:lvlText w:val=""/>
      <w:lvlJc w:val="left"/>
      <w:pPr>
        <w:ind w:left="1584" w:hanging="1584"/>
      </w:pPr>
    </w:lvl>
  </w:abstractNum>
  <w:abstractNum w:abstractNumId="2" w15:restartNumberingAfterBreak="0">
    <w:nsid w:val="18CD25F5"/>
    <w:multiLevelType w:val="multilevel"/>
    <w:tmpl w:val="DBDE56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1ED226CB"/>
    <w:multiLevelType w:val="multilevel"/>
    <w:tmpl w:val="000668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F971417"/>
    <w:multiLevelType w:val="multilevel"/>
    <w:tmpl w:val="CCD48C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2D054543"/>
    <w:multiLevelType w:val="multilevel"/>
    <w:tmpl w:val="C72673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360E7AEC"/>
    <w:multiLevelType w:val="multilevel"/>
    <w:tmpl w:val="E2F467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3B3C21C2"/>
    <w:multiLevelType w:val="multilevel"/>
    <w:tmpl w:val="6FBE27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3FA60B74"/>
    <w:multiLevelType w:val="multilevel"/>
    <w:tmpl w:val="41329C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40456697"/>
    <w:multiLevelType w:val="multilevel"/>
    <w:tmpl w:val="15A26C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41313503"/>
    <w:multiLevelType w:val="multilevel"/>
    <w:tmpl w:val="D64A84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 w15:restartNumberingAfterBreak="0">
    <w:nsid w:val="4521390C"/>
    <w:multiLevelType w:val="multilevel"/>
    <w:tmpl w:val="6DA610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 w15:restartNumberingAfterBreak="0">
    <w:nsid w:val="47827A02"/>
    <w:multiLevelType w:val="multilevel"/>
    <w:tmpl w:val="DF9ACC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 w15:restartNumberingAfterBreak="0">
    <w:nsid w:val="4DC95A3B"/>
    <w:multiLevelType w:val="multilevel"/>
    <w:tmpl w:val="814486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 w15:restartNumberingAfterBreak="0">
    <w:nsid w:val="5C7D7D6C"/>
    <w:multiLevelType w:val="multilevel"/>
    <w:tmpl w:val="D67046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 w15:restartNumberingAfterBreak="0">
    <w:nsid w:val="62D2707F"/>
    <w:multiLevelType w:val="multilevel"/>
    <w:tmpl w:val="35EC30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 w15:restartNumberingAfterBreak="0">
    <w:nsid w:val="6A6E3D27"/>
    <w:multiLevelType w:val="multilevel"/>
    <w:tmpl w:val="5EF8EC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 w15:restartNumberingAfterBreak="0">
    <w:nsid w:val="6AE352B0"/>
    <w:multiLevelType w:val="multilevel"/>
    <w:tmpl w:val="03E238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8" w15:restartNumberingAfterBreak="0">
    <w:nsid w:val="71534370"/>
    <w:multiLevelType w:val="multilevel"/>
    <w:tmpl w:val="B1B29E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2"/>
  </w:num>
  <w:num w:numId="4">
    <w:abstractNumId w:val="9"/>
  </w:num>
  <w:num w:numId="5">
    <w:abstractNumId w:val="5"/>
  </w:num>
  <w:num w:numId="6">
    <w:abstractNumId w:val="8"/>
  </w:num>
  <w:num w:numId="7">
    <w:abstractNumId w:val="15"/>
  </w:num>
  <w:num w:numId="8">
    <w:abstractNumId w:val="16"/>
  </w:num>
  <w:num w:numId="9">
    <w:abstractNumId w:val="7"/>
  </w:num>
  <w:num w:numId="10">
    <w:abstractNumId w:val="18"/>
  </w:num>
  <w:num w:numId="11">
    <w:abstractNumId w:val="11"/>
  </w:num>
  <w:num w:numId="12">
    <w:abstractNumId w:val="14"/>
  </w:num>
  <w:num w:numId="13">
    <w:abstractNumId w:val="10"/>
  </w:num>
  <w:num w:numId="14">
    <w:abstractNumId w:val="17"/>
  </w:num>
  <w:num w:numId="15">
    <w:abstractNumId w:val="6"/>
  </w:num>
  <w:num w:numId="16">
    <w:abstractNumId w:val="0"/>
  </w:num>
  <w:num w:numId="17">
    <w:abstractNumId w:val="2"/>
  </w:num>
  <w:num w:numId="18">
    <w:abstractNumId w:val="1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40366"/>
    <w:rsid w:val="00172F4E"/>
    <w:rsid w:val="001871AC"/>
    <w:rsid w:val="00202061"/>
    <w:rsid w:val="00262162"/>
    <w:rsid w:val="003B1E70"/>
    <w:rsid w:val="0046519F"/>
    <w:rsid w:val="005406CC"/>
    <w:rsid w:val="007D624E"/>
    <w:rsid w:val="007E3106"/>
    <w:rsid w:val="00821650"/>
    <w:rsid w:val="00940366"/>
    <w:rsid w:val="00C53C94"/>
    <w:rsid w:val="00CF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A7C852-BBB8-4F52-A876-DAA997AB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C53C94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lang w:eastAsia="en-US"/>
    </w:rPr>
  </w:style>
  <w:style w:type="character" w:customStyle="1" w:styleId="ListLabel1">
    <w:name w:val="ListLabel 1"/>
    <w:rsid w:val="00C53C94"/>
    <w:rPr>
      <w:rFonts w:cs="Symbol"/>
      <w:sz w:val="20"/>
    </w:rPr>
  </w:style>
  <w:style w:type="character" w:customStyle="1" w:styleId="ListLabel2">
    <w:name w:val="ListLabel 2"/>
    <w:rsid w:val="00C53C94"/>
    <w:rPr>
      <w:rFonts w:cs="Courier New"/>
      <w:sz w:val="20"/>
    </w:rPr>
  </w:style>
  <w:style w:type="character" w:customStyle="1" w:styleId="ListLabel3">
    <w:name w:val="ListLabel 3"/>
    <w:rsid w:val="00C53C94"/>
    <w:rPr>
      <w:rFonts w:cs="Wingdings"/>
      <w:sz w:val="20"/>
    </w:rPr>
  </w:style>
  <w:style w:type="character" w:customStyle="1" w:styleId="c2">
    <w:name w:val="c2"/>
    <w:basedOn w:val="a0"/>
    <w:rsid w:val="00C53C94"/>
  </w:style>
  <w:style w:type="character" w:customStyle="1" w:styleId="apple-converted-space">
    <w:name w:val="apple-converted-space"/>
    <w:basedOn w:val="a0"/>
    <w:rsid w:val="00C53C94"/>
  </w:style>
  <w:style w:type="character" w:customStyle="1" w:styleId="-">
    <w:name w:val="Интернет-ссылка"/>
    <w:basedOn w:val="a0"/>
    <w:rsid w:val="00C53C94"/>
    <w:rPr>
      <w:color w:val="0000FF"/>
      <w:u w:val="single"/>
      <w:lang w:val="ru-RU" w:eastAsia="ru-RU" w:bidi="ru-RU"/>
    </w:rPr>
  </w:style>
  <w:style w:type="character" w:styleId="a4">
    <w:name w:val="FollowedHyperlink"/>
    <w:basedOn w:val="a0"/>
    <w:rsid w:val="00C53C94"/>
  </w:style>
  <w:style w:type="character" w:customStyle="1" w:styleId="a5">
    <w:name w:val="Текст выноски Знак"/>
    <w:basedOn w:val="a0"/>
    <w:rsid w:val="00C53C94"/>
  </w:style>
  <w:style w:type="character" w:customStyle="1" w:styleId="a6">
    <w:name w:val="Нижний колонтитул Знак"/>
    <w:basedOn w:val="a0"/>
    <w:rsid w:val="00C53C94"/>
  </w:style>
  <w:style w:type="character" w:styleId="a7">
    <w:name w:val="page number"/>
    <w:basedOn w:val="a0"/>
    <w:rsid w:val="00C53C94"/>
  </w:style>
  <w:style w:type="character" w:customStyle="1" w:styleId="a8">
    <w:name w:val="Выделение жирным"/>
    <w:basedOn w:val="a0"/>
    <w:rsid w:val="00C53C94"/>
    <w:rPr>
      <w:b/>
      <w:bCs/>
    </w:rPr>
  </w:style>
  <w:style w:type="paragraph" w:customStyle="1" w:styleId="a9">
    <w:name w:val="Заголовок"/>
    <w:basedOn w:val="a3"/>
    <w:next w:val="aa"/>
    <w:rsid w:val="00C53C94"/>
    <w:pPr>
      <w:keepNext/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styleId="aa">
    <w:name w:val="Body Text"/>
    <w:basedOn w:val="a3"/>
    <w:rsid w:val="00C53C94"/>
    <w:pPr>
      <w:spacing w:after="120"/>
    </w:pPr>
  </w:style>
  <w:style w:type="paragraph" w:styleId="ab">
    <w:name w:val="List"/>
    <w:basedOn w:val="aa"/>
    <w:rsid w:val="00C53C94"/>
    <w:rPr>
      <w:rFonts w:cs="Tahoma"/>
    </w:rPr>
  </w:style>
  <w:style w:type="paragraph" w:styleId="ac">
    <w:name w:val="Title"/>
    <w:basedOn w:val="a3"/>
    <w:rsid w:val="00C53C9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d">
    <w:name w:val="index heading"/>
    <w:basedOn w:val="a3"/>
    <w:rsid w:val="00C53C94"/>
  </w:style>
  <w:style w:type="paragraph" w:customStyle="1" w:styleId="c3">
    <w:name w:val="c3"/>
    <w:basedOn w:val="a3"/>
    <w:rsid w:val="00C53C94"/>
  </w:style>
  <w:style w:type="paragraph" w:customStyle="1" w:styleId="c1">
    <w:name w:val="c1"/>
    <w:basedOn w:val="a3"/>
    <w:rsid w:val="00C53C94"/>
  </w:style>
  <w:style w:type="paragraph" w:customStyle="1" w:styleId="c23">
    <w:name w:val="c23"/>
    <w:basedOn w:val="a3"/>
    <w:rsid w:val="00C53C94"/>
  </w:style>
  <w:style w:type="paragraph" w:customStyle="1" w:styleId="c41">
    <w:name w:val="c41"/>
    <w:basedOn w:val="a3"/>
    <w:rsid w:val="00C53C94"/>
  </w:style>
  <w:style w:type="paragraph" w:customStyle="1" w:styleId="c24">
    <w:name w:val="c24"/>
    <w:basedOn w:val="a3"/>
    <w:rsid w:val="00C53C94"/>
  </w:style>
  <w:style w:type="paragraph" w:styleId="ae">
    <w:name w:val="Normal (Web)"/>
    <w:basedOn w:val="a3"/>
    <w:rsid w:val="00C53C94"/>
  </w:style>
  <w:style w:type="paragraph" w:styleId="af">
    <w:name w:val="List Paragraph"/>
    <w:basedOn w:val="a3"/>
    <w:rsid w:val="00C53C94"/>
  </w:style>
  <w:style w:type="paragraph" w:styleId="af0">
    <w:name w:val="Balloon Text"/>
    <w:basedOn w:val="a3"/>
    <w:rsid w:val="00C53C94"/>
  </w:style>
  <w:style w:type="paragraph" w:styleId="af1">
    <w:name w:val="footer"/>
    <w:basedOn w:val="a3"/>
    <w:rsid w:val="00C53C94"/>
    <w:pPr>
      <w:suppressLineNumbers/>
      <w:tabs>
        <w:tab w:val="center" w:pos="4677"/>
        <w:tab w:val="right" w:pos="9355"/>
      </w:tabs>
      <w:spacing w:after="0" w:line="100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1129</TotalTime>
  <Pages>33</Pages>
  <Words>10500</Words>
  <Characters>59852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NITRO</cp:lastModifiedBy>
  <cp:revision>91</cp:revision>
  <cp:lastPrinted>2022-09-27T06:21:00Z</cp:lastPrinted>
  <dcterms:created xsi:type="dcterms:W3CDTF">2015-09-21T15:32:00Z</dcterms:created>
  <dcterms:modified xsi:type="dcterms:W3CDTF">2023-06-16T06:05:00Z</dcterms:modified>
</cp:coreProperties>
</file>