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A32" w:rsidRDefault="00395A32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  <w:r w:rsidRPr="00395A32">
        <w:rPr>
          <w:rFonts w:ascii="Times New Roman" w:eastAsia="Times New Roman" w:hAnsi="Times New Roman" w:cs="Times New Roman"/>
          <w:b/>
          <w:noProof/>
          <w:color w:val="auto"/>
        </w:rPr>
        <w:drawing>
          <wp:inline distT="0" distB="0" distL="0" distR="0">
            <wp:extent cx="6223635" cy="8802177"/>
            <wp:effectExtent l="0" t="0" r="0" b="0"/>
            <wp:docPr id="1" name="Рисунок 1" descr="C:\Users\NITRO\Desktop\программы Коробова\Коробова сканы\8кл. ге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программы Коробова\Коробова сканы\8кл. гео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635" cy="8802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A32" w:rsidRDefault="00395A32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</w:p>
    <w:p w:rsidR="00395A32" w:rsidRDefault="00395A32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</w:p>
    <w:p w:rsidR="00395A32" w:rsidRDefault="00395A32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</w:p>
    <w:p w:rsidR="00395A32" w:rsidRDefault="00395A32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</w:p>
    <w:p w:rsidR="00395A32" w:rsidRDefault="00395A32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</w:p>
    <w:p w:rsidR="00395A32" w:rsidRDefault="00395A32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</w:p>
    <w:p w:rsidR="009F6281" w:rsidRPr="003C71EF" w:rsidRDefault="009F6281" w:rsidP="003C71EF">
      <w:pPr>
        <w:widowControl/>
        <w:ind w:hanging="540"/>
        <w:jc w:val="center"/>
        <w:rPr>
          <w:rFonts w:ascii="Times New Roman" w:eastAsia="Times New Roman" w:hAnsi="Times New Roman" w:cs="Times New Roman"/>
          <w:b/>
          <w:color w:val="auto"/>
          <w:lang w:eastAsia="zh-CN"/>
        </w:rPr>
      </w:pPr>
      <w:bookmarkStart w:id="0" w:name="_GoBack"/>
      <w:bookmarkEnd w:id="0"/>
      <w:r w:rsidRPr="003C71EF">
        <w:rPr>
          <w:rFonts w:ascii="Times New Roman" w:eastAsia="Times New Roman" w:hAnsi="Times New Roman" w:cs="Times New Roman"/>
          <w:b/>
          <w:color w:val="auto"/>
          <w:lang w:eastAsia="zh-CN"/>
        </w:rPr>
        <w:lastRenderedPageBreak/>
        <w:t>Пояснительная записка.</w:t>
      </w:r>
    </w:p>
    <w:p w:rsidR="009C55A3" w:rsidRPr="003C71EF" w:rsidRDefault="009C55A3" w:rsidP="009F6281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</w:p>
    <w:p w:rsidR="00FC3F47" w:rsidRPr="003C71EF" w:rsidRDefault="009F6281" w:rsidP="003C71EF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3C71EF">
        <w:rPr>
          <w:rFonts w:ascii="Times New Roman" w:eastAsia="Times New Roman" w:hAnsi="Times New Roman" w:cs="Times New Roman"/>
          <w:color w:val="auto"/>
          <w:lang w:eastAsia="zh-CN"/>
        </w:rPr>
        <w:t>Данная рабочая программа составлена на основе:</w:t>
      </w:r>
    </w:p>
    <w:p w:rsidR="00E17A64" w:rsidRPr="00E17A64" w:rsidRDefault="00E17A64" w:rsidP="00E17A64">
      <w:pPr>
        <w:pStyle w:val="afa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17A64">
        <w:rPr>
          <w:rFonts w:ascii="Times New Roman" w:hAnsi="Times New Roman"/>
          <w:sz w:val="24"/>
          <w:szCs w:val="24"/>
        </w:rPr>
        <w:t>Геометрия. Сборник рабочих программ. 7—9 классы 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17A64">
        <w:rPr>
          <w:rFonts w:ascii="Times New Roman" w:hAnsi="Times New Roman"/>
          <w:sz w:val="24"/>
          <w:szCs w:val="24"/>
        </w:rPr>
        <w:t>пособие для общеобразоват. организаций / [сост. Т. А. Бурмистро</w:t>
      </w:r>
      <w:r>
        <w:rPr>
          <w:rFonts w:ascii="Times New Roman" w:hAnsi="Times New Roman"/>
          <w:sz w:val="24"/>
          <w:szCs w:val="24"/>
        </w:rPr>
        <w:t>ва]. — 4-е изд., перераб. — М.</w:t>
      </w:r>
      <w:r w:rsidRPr="00E17A64">
        <w:rPr>
          <w:rFonts w:ascii="Times New Roman" w:hAnsi="Times New Roman"/>
          <w:sz w:val="24"/>
          <w:szCs w:val="24"/>
        </w:rPr>
        <w:t>: Просвещение, 2018. — 94 с.</w:t>
      </w:r>
    </w:p>
    <w:p w:rsidR="00BB2652" w:rsidRPr="001F2FF0" w:rsidRDefault="00BB2652" w:rsidP="00BB2652">
      <w:pPr>
        <w:pStyle w:val="af9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F2FF0">
        <w:rPr>
          <w:rFonts w:ascii="Times New Roman" w:hAnsi="Times New Roman"/>
          <w:sz w:val="24"/>
          <w:szCs w:val="24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BB2652" w:rsidRPr="001F2FF0" w:rsidRDefault="00BB2652" w:rsidP="00BB2652">
      <w:pPr>
        <w:pStyle w:val="af9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F2FF0">
        <w:rPr>
          <w:rFonts w:ascii="Times New Roman" w:hAnsi="Times New Roman"/>
          <w:sz w:val="24"/>
          <w:szCs w:val="24"/>
        </w:rPr>
        <w:t>Основной образовательной программы основного общего образования МБОУ «Георгиевская СОШ»</w:t>
      </w:r>
    </w:p>
    <w:p w:rsidR="00BB2652" w:rsidRPr="001F2FF0" w:rsidRDefault="00BB2652" w:rsidP="00BB2652">
      <w:pPr>
        <w:pStyle w:val="af9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F2FF0">
        <w:rPr>
          <w:rFonts w:ascii="Times New Roman" w:hAnsi="Times New Roman"/>
          <w:sz w:val="24"/>
          <w:szCs w:val="24"/>
        </w:rPr>
        <w:t>Учебного плана МБОУ «Георгиевская СОШ»</w:t>
      </w:r>
    </w:p>
    <w:p w:rsidR="00E132B8" w:rsidRPr="003C71EF" w:rsidRDefault="00E132B8" w:rsidP="00E132B8">
      <w:pPr>
        <w:pStyle w:val="af1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38F6" w:rsidRPr="003C71EF" w:rsidRDefault="001C0E45" w:rsidP="003C71EF">
      <w:pPr>
        <w:pStyle w:val="20"/>
        <w:shd w:val="clear" w:color="auto" w:fill="auto"/>
        <w:spacing w:line="264" w:lineRule="exact"/>
        <w:ind w:left="20"/>
        <w:rPr>
          <w:color w:val="000000"/>
          <w:sz w:val="24"/>
          <w:szCs w:val="24"/>
          <w:u w:val="single"/>
        </w:rPr>
      </w:pPr>
      <w:r w:rsidRPr="003C71EF">
        <w:rPr>
          <w:rStyle w:val="21"/>
          <w:b/>
          <w:bCs/>
          <w:sz w:val="24"/>
          <w:szCs w:val="24"/>
        </w:rPr>
        <w:t>Цели обучения геометрии в 8 классе:</w:t>
      </w:r>
    </w:p>
    <w:p w:rsidR="00410B94" w:rsidRPr="003C71EF" w:rsidRDefault="00410B94" w:rsidP="00410B94">
      <w:pPr>
        <w:widowControl/>
        <w:spacing w:after="160" w:line="259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3C71EF">
        <w:rPr>
          <w:rFonts w:ascii="Times New Roman" w:eastAsia="Calibri" w:hAnsi="Times New Roman" w:cs="Times New Roman"/>
          <w:lang w:eastAsia="en-US"/>
        </w:rPr>
        <w:t>Изучение геометрии в 8 классе направлено на достижение следующих целей: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7795"/>
      </w:tblGrid>
      <w:tr w:rsidR="00410B94" w:rsidRPr="003C71EF" w:rsidTr="00C1391C">
        <w:tc>
          <w:tcPr>
            <w:tcW w:w="2269" w:type="dxa"/>
            <w:vAlign w:val="center"/>
          </w:tcPr>
          <w:p w:rsidR="00410B94" w:rsidRPr="003C71EF" w:rsidRDefault="00410B94" w:rsidP="00C1391C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Направление развития</w:t>
            </w:r>
          </w:p>
        </w:tc>
        <w:tc>
          <w:tcPr>
            <w:tcW w:w="8754" w:type="dxa"/>
          </w:tcPr>
          <w:p w:rsidR="00410B94" w:rsidRPr="003C71EF" w:rsidRDefault="00410B94" w:rsidP="00C1391C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Компетенции</w:t>
            </w:r>
          </w:p>
        </w:tc>
      </w:tr>
      <w:tr w:rsidR="00410B94" w:rsidRPr="003C71EF" w:rsidTr="00C1391C">
        <w:tc>
          <w:tcPr>
            <w:tcW w:w="2269" w:type="dxa"/>
            <w:vAlign w:val="center"/>
          </w:tcPr>
          <w:p w:rsidR="00410B94" w:rsidRPr="003C71EF" w:rsidRDefault="00410B94" w:rsidP="00C1391C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Личностное</w:t>
            </w:r>
          </w:p>
        </w:tc>
        <w:tc>
          <w:tcPr>
            <w:tcW w:w="8754" w:type="dxa"/>
          </w:tcPr>
          <w:p w:rsidR="00410B94" w:rsidRPr="003C71EF" w:rsidRDefault="00410B94" w:rsidP="00C1391C">
            <w:pPr>
              <w:widowControl/>
              <w:numPr>
                <w:ilvl w:val="0"/>
                <w:numId w:val="28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Развитие личностного и критического мышления, культуры речи;</w:t>
            </w:r>
          </w:p>
          <w:p w:rsidR="00410B94" w:rsidRPr="003C71EF" w:rsidRDefault="00410B94" w:rsidP="00C1391C">
            <w:pPr>
              <w:widowControl/>
              <w:numPr>
                <w:ilvl w:val="0"/>
                <w:numId w:val="28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Воспитание качеств личности, обеспечивающих, уважение к истине и критического отношения к собственным и чужим суждениям;</w:t>
            </w:r>
          </w:p>
          <w:p w:rsidR="00410B94" w:rsidRPr="003C71EF" w:rsidRDefault="00410B94" w:rsidP="00C1391C">
            <w:pPr>
              <w:widowControl/>
              <w:numPr>
                <w:ilvl w:val="0"/>
                <w:numId w:val="28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Формирование качеств мышления, необходимых для адаптации в современном информационном обществе;</w:t>
            </w:r>
          </w:p>
          <w:p w:rsidR="00410B94" w:rsidRPr="003C71EF" w:rsidRDefault="00410B94" w:rsidP="00C1391C">
            <w:pPr>
              <w:widowControl/>
              <w:numPr>
                <w:ilvl w:val="0"/>
                <w:numId w:val="28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Развитие интереса к математическому творчеству и математических способностей</w:t>
            </w:r>
          </w:p>
        </w:tc>
      </w:tr>
      <w:tr w:rsidR="00410B94" w:rsidRPr="003C71EF" w:rsidTr="00C1391C">
        <w:tc>
          <w:tcPr>
            <w:tcW w:w="2269" w:type="dxa"/>
            <w:vAlign w:val="center"/>
          </w:tcPr>
          <w:p w:rsidR="00410B94" w:rsidRPr="003C71EF" w:rsidRDefault="00410B94" w:rsidP="00C1391C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Метапредметное</w:t>
            </w:r>
          </w:p>
        </w:tc>
        <w:tc>
          <w:tcPr>
            <w:tcW w:w="8754" w:type="dxa"/>
          </w:tcPr>
          <w:p w:rsidR="00410B94" w:rsidRPr="003C71EF" w:rsidRDefault="00410B94" w:rsidP="00C1391C">
            <w:pPr>
              <w:widowControl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Формирование представлений об идеях и о методах математики как об универсальном языке науки и техники, части общечеловеческой культуры;</w:t>
            </w:r>
          </w:p>
          <w:p w:rsidR="00410B94" w:rsidRPr="003C71EF" w:rsidRDefault="00410B94" w:rsidP="00C1391C">
            <w:pPr>
              <w:widowControl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Умение видеть математическую задачу в окружающем мире, использовать математические средства наглядности (рисунки, чертежи, схемы) для иллюстрации, интерпретации, аргументации;</w:t>
            </w:r>
          </w:p>
          <w:p w:rsidR="00410B94" w:rsidRPr="003C71EF" w:rsidRDefault="00410B94" w:rsidP="00C1391C">
            <w:pPr>
              <w:widowControl/>
              <w:numPr>
                <w:ilvl w:val="0"/>
                <w:numId w:val="30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Овладение умением логически обосновывать то, что многие зависимости, обнаруженные путем рассмотрения отдельных частных случаев, имеют общее значение и распространяются на все фигуры определенного вида, и, кроме того, вырабатывать потребность в логическом обосновании зависимостей</w:t>
            </w:r>
          </w:p>
        </w:tc>
      </w:tr>
      <w:tr w:rsidR="00410B94" w:rsidRPr="003C71EF" w:rsidTr="00C1391C">
        <w:tc>
          <w:tcPr>
            <w:tcW w:w="2269" w:type="dxa"/>
            <w:vAlign w:val="center"/>
          </w:tcPr>
          <w:p w:rsidR="00410B94" w:rsidRPr="003C71EF" w:rsidRDefault="00410B94" w:rsidP="00C1391C">
            <w:pPr>
              <w:widowControl/>
              <w:contextualSpacing/>
              <w:jc w:val="center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Предметное</w:t>
            </w:r>
          </w:p>
        </w:tc>
        <w:tc>
          <w:tcPr>
            <w:tcW w:w="8754" w:type="dxa"/>
          </w:tcPr>
          <w:p w:rsidR="00410B94" w:rsidRPr="003C71EF" w:rsidRDefault="00410B94" w:rsidP="00C1391C">
            <w:pPr>
              <w:widowControl/>
              <w:numPr>
                <w:ilvl w:val="0"/>
                <w:numId w:val="29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Выявление практической значимости науки, ее многообразных приложений в смежных дисциплинах и повседневной деятельности людей;</w:t>
            </w:r>
          </w:p>
          <w:p w:rsidR="00410B94" w:rsidRPr="003C71EF" w:rsidRDefault="00410B94" w:rsidP="00C1391C">
            <w:pPr>
              <w:widowControl/>
              <w:numPr>
                <w:ilvl w:val="0"/>
                <w:numId w:val="29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  <w:p w:rsidR="00410B94" w:rsidRPr="003C71EF" w:rsidRDefault="00410B94" w:rsidP="00C1391C">
            <w:pPr>
              <w:widowControl/>
              <w:tabs>
                <w:tab w:val="left" w:pos="317"/>
              </w:tabs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10B94" w:rsidRPr="003C71EF" w:rsidRDefault="00410B94">
      <w:pPr>
        <w:pStyle w:val="7"/>
        <w:shd w:val="clear" w:color="auto" w:fill="auto"/>
        <w:spacing w:after="121" w:line="286" w:lineRule="exact"/>
        <w:ind w:left="20" w:firstLine="460"/>
        <w:rPr>
          <w:rStyle w:val="1"/>
          <w:sz w:val="24"/>
          <w:szCs w:val="24"/>
        </w:rPr>
      </w:pPr>
    </w:p>
    <w:p w:rsidR="00D343FA" w:rsidRPr="003C71EF" w:rsidRDefault="001C0E45">
      <w:pPr>
        <w:pStyle w:val="7"/>
        <w:shd w:val="clear" w:color="auto" w:fill="auto"/>
        <w:spacing w:after="121" w:line="286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 xml:space="preserve">В </w:t>
      </w:r>
      <w:r w:rsidR="00F938F6" w:rsidRPr="003C71EF">
        <w:rPr>
          <w:rStyle w:val="1"/>
          <w:sz w:val="24"/>
          <w:szCs w:val="24"/>
        </w:rPr>
        <w:t>ходе преподавания математики в 8</w:t>
      </w:r>
      <w:r w:rsidRPr="003C71EF">
        <w:rPr>
          <w:rStyle w:val="1"/>
          <w:sz w:val="24"/>
          <w:szCs w:val="24"/>
        </w:rPr>
        <w:t xml:space="preserve"> классе, работы над формированием у учащихся, перечисленных в программе знаний и умений, следует обратить внимание на то, чтобы они овладевали умениями общеучебного характера, разнообразными способами деятельности, приобретали опыт:</w:t>
      </w:r>
    </w:p>
    <w:p w:rsidR="00D343FA" w:rsidRPr="003C71EF" w:rsidRDefault="001C0E45">
      <w:pPr>
        <w:pStyle w:val="7"/>
        <w:shd w:val="clear" w:color="auto" w:fill="auto"/>
        <w:spacing w:after="116" w:line="210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>-работы с математическими моделями, приемами их построения и исследования;</w:t>
      </w:r>
    </w:p>
    <w:p w:rsidR="00D343FA" w:rsidRPr="003C71EF" w:rsidRDefault="001C0E45">
      <w:pPr>
        <w:pStyle w:val="7"/>
        <w:shd w:val="clear" w:color="auto" w:fill="auto"/>
        <w:spacing w:after="66" w:line="210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>-методами исследования реального мира, умения действовать в нестандартных ситуациях;</w:t>
      </w:r>
    </w:p>
    <w:p w:rsidR="00D343FA" w:rsidRPr="003C71EF" w:rsidRDefault="001C0E45">
      <w:pPr>
        <w:pStyle w:val="7"/>
        <w:shd w:val="clear" w:color="auto" w:fill="auto"/>
        <w:spacing w:after="58" w:line="288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>-решения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D343FA" w:rsidRPr="003C71EF" w:rsidRDefault="001C0E45">
      <w:pPr>
        <w:pStyle w:val="7"/>
        <w:shd w:val="clear" w:color="auto" w:fill="auto"/>
        <w:spacing w:after="124" w:line="290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 xml:space="preserve">-исследовательской деятельности, развития идей, проведения экспериментов, обобщения, </w:t>
      </w:r>
      <w:r w:rsidRPr="003C71EF">
        <w:rPr>
          <w:rStyle w:val="1"/>
          <w:sz w:val="24"/>
          <w:szCs w:val="24"/>
        </w:rPr>
        <w:lastRenderedPageBreak/>
        <w:t>постановки и формулирования новых задач;</w:t>
      </w:r>
    </w:p>
    <w:p w:rsidR="00D343FA" w:rsidRPr="003C71EF" w:rsidRDefault="001C0E45">
      <w:pPr>
        <w:pStyle w:val="7"/>
        <w:shd w:val="clear" w:color="auto" w:fill="auto"/>
        <w:spacing w:after="71" w:line="210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>-ясного, точного, грамотного изложения своих мыслей в устной и письменной речи;</w:t>
      </w:r>
    </w:p>
    <w:p w:rsidR="00D343FA" w:rsidRPr="003C71EF" w:rsidRDefault="001C0E45">
      <w:pPr>
        <w:pStyle w:val="7"/>
        <w:shd w:val="clear" w:color="auto" w:fill="auto"/>
        <w:spacing w:after="60" w:line="286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>-использования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аргументации;</w:t>
      </w:r>
    </w:p>
    <w:p w:rsidR="00D343FA" w:rsidRPr="003C71EF" w:rsidRDefault="001C0E45">
      <w:pPr>
        <w:pStyle w:val="7"/>
        <w:shd w:val="clear" w:color="auto" w:fill="auto"/>
        <w:spacing w:line="286" w:lineRule="exact"/>
        <w:ind w:left="20" w:firstLine="460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>-проведения доказательных рассуждений, аргументации, выдвижения гипотез и их обоснования;</w:t>
      </w:r>
    </w:p>
    <w:p w:rsidR="00D343FA" w:rsidRPr="003C71EF" w:rsidRDefault="001C0E45">
      <w:pPr>
        <w:pStyle w:val="7"/>
        <w:shd w:val="clear" w:color="auto" w:fill="auto"/>
        <w:spacing w:line="286" w:lineRule="exact"/>
        <w:ind w:left="20" w:right="520" w:firstLine="700"/>
        <w:jc w:val="left"/>
        <w:rPr>
          <w:sz w:val="24"/>
          <w:szCs w:val="24"/>
        </w:rPr>
      </w:pPr>
      <w:r w:rsidRPr="003C71EF">
        <w:rPr>
          <w:rStyle w:val="1"/>
          <w:sz w:val="24"/>
          <w:szCs w:val="24"/>
        </w:rPr>
        <w:t>-поиска,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</w:t>
      </w:r>
    </w:p>
    <w:p w:rsidR="00F938F6" w:rsidRPr="003C71EF" w:rsidRDefault="00F938F6">
      <w:pPr>
        <w:pStyle w:val="20"/>
        <w:shd w:val="clear" w:color="auto" w:fill="auto"/>
        <w:spacing w:line="210" w:lineRule="exact"/>
        <w:ind w:left="120"/>
        <w:rPr>
          <w:rStyle w:val="23"/>
          <w:b/>
          <w:bCs/>
          <w:sz w:val="24"/>
          <w:szCs w:val="24"/>
        </w:rPr>
      </w:pPr>
    </w:p>
    <w:p w:rsidR="00D343FA" w:rsidRPr="003C71EF" w:rsidRDefault="001C0E45">
      <w:pPr>
        <w:pStyle w:val="20"/>
        <w:shd w:val="clear" w:color="auto" w:fill="auto"/>
        <w:spacing w:line="210" w:lineRule="exact"/>
        <w:ind w:left="120"/>
        <w:rPr>
          <w:rStyle w:val="23"/>
          <w:b/>
          <w:bCs/>
          <w:sz w:val="24"/>
          <w:szCs w:val="24"/>
        </w:rPr>
      </w:pPr>
      <w:r w:rsidRPr="003C71EF">
        <w:rPr>
          <w:rStyle w:val="23"/>
          <w:b/>
          <w:bCs/>
          <w:sz w:val="24"/>
          <w:szCs w:val="24"/>
        </w:rPr>
        <w:t>Общая характеристика учебного предмета</w:t>
      </w:r>
    </w:p>
    <w:p w:rsidR="00F938F6" w:rsidRPr="003C71EF" w:rsidRDefault="00F938F6">
      <w:pPr>
        <w:pStyle w:val="20"/>
        <w:shd w:val="clear" w:color="auto" w:fill="auto"/>
        <w:spacing w:line="210" w:lineRule="exact"/>
        <w:ind w:left="120"/>
        <w:rPr>
          <w:sz w:val="24"/>
          <w:szCs w:val="24"/>
        </w:rPr>
      </w:pPr>
    </w:p>
    <w:p w:rsidR="00D343FA" w:rsidRPr="003C71EF" w:rsidRDefault="001C0E45">
      <w:pPr>
        <w:pStyle w:val="7"/>
        <w:shd w:val="clear" w:color="auto" w:fill="auto"/>
        <w:ind w:left="120" w:right="120" w:firstLine="700"/>
        <w:rPr>
          <w:sz w:val="24"/>
          <w:szCs w:val="24"/>
        </w:rPr>
      </w:pPr>
      <w:r w:rsidRPr="003C71EF">
        <w:rPr>
          <w:rStyle w:val="a9"/>
          <w:sz w:val="24"/>
          <w:szCs w:val="24"/>
        </w:rPr>
        <w:t>Геометрия -</w:t>
      </w:r>
      <w:r w:rsidRPr="003C71EF">
        <w:rPr>
          <w:rStyle w:val="24"/>
          <w:sz w:val="24"/>
          <w:szCs w:val="24"/>
        </w:rPr>
        <w:t xml:space="preserve">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развитее логического мышления, в формирование понятия доказательства.</w:t>
      </w:r>
    </w:p>
    <w:p w:rsidR="00D343FA" w:rsidRPr="003C71EF" w:rsidRDefault="001C0E45">
      <w:pPr>
        <w:pStyle w:val="7"/>
        <w:shd w:val="clear" w:color="auto" w:fill="auto"/>
        <w:spacing w:line="288" w:lineRule="exact"/>
        <w:ind w:left="120" w:firstLine="70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Таким образом, в ходе освоения содержания курса</w:t>
      </w:r>
      <w:r w:rsidR="00BD0C15" w:rsidRPr="003C71EF">
        <w:rPr>
          <w:rStyle w:val="24"/>
          <w:sz w:val="24"/>
          <w:szCs w:val="24"/>
        </w:rPr>
        <w:t>обучающиеся</w:t>
      </w:r>
      <w:r w:rsidRPr="003C71EF">
        <w:rPr>
          <w:rStyle w:val="2pt"/>
          <w:sz w:val="24"/>
          <w:szCs w:val="24"/>
        </w:rPr>
        <w:t>получают возможность:</w:t>
      </w:r>
    </w:p>
    <w:p w:rsidR="00D343FA" w:rsidRPr="003C71EF" w:rsidRDefault="001C0E45">
      <w:pPr>
        <w:pStyle w:val="7"/>
        <w:numPr>
          <w:ilvl w:val="0"/>
          <w:numId w:val="4"/>
        </w:numPr>
        <w:shd w:val="clear" w:color="auto" w:fill="auto"/>
        <w:tabs>
          <w:tab w:val="left" w:pos="806"/>
        </w:tabs>
        <w:spacing w:line="288" w:lineRule="exact"/>
        <w:ind w:left="820" w:right="12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D343FA" w:rsidRPr="003C71EF" w:rsidRDefault="001C0E45">
      <w:pPr>
        <w:pStyle w:val="7"/>
        <w:numPr>
          <w:ilvl w:val="0"/>
          <w:numId w:val="4"/>
        </w:numPr>
        <w:shd w:val="clear" w:color="auto" w:fill="auto"/>
        <w:tabs>
          <w:tab w:val="left" w:pos="811"/>
        </w:tabs>
        <w:spacing w:line="288" w:lineRule="exact"/>
        <w:ind w:left="820" w:right="12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научиться применять формально-оперативные алгебраические умения к решению геометрических задач;</w:t>
      </w:r>
    </w:p>
    <w:p w:rsidR="00D343FA" w:rsidRPr="003C71EF" w:rsidRDefault="001C0E45">
      <w:pPr>
        <w:pStyle w:val="7"/>
        <w:numPr>
          <w:ilvl w:val="0"/>
          <w:numId w:val="4"/>
        </w:numPr>
        <w:shd w:val="clear" w:color="auto" w:fill="auto"/>
        <w:tabs>
          <w:tab w:val="left" w:pos="809"/>
        </w:tabs>
        <w:spacing w:line="288" w:lineRule="exact"/>
        <w:ind w:left="820" w:right="12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 и их свойствами;</w:t>
      </w:r>
    </w:p>
    <w:p w:rsidR="00D343FA" w:rsidRPr="003C71EF" w:rsidRDefault="001C0E45">
      <w:pPr>
        <w:pStyle w:val="7"/>
        <w:numPr>
          <w:ilvl w:val="0"/>
          <w:numId w:val="4"/>
        </w:numPr>
        <w:shd w:val="clear" w:color="auto" w:fill="auto"/>
        <w:tabs>
          <w:tab w:val="left" w:pos="809"/>
        </w:tabs>
        <w:spacing w:line="288" w:lineRule="exact"/>
        <w:ind w:left="820" w:right="12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развить логическое мышление и речь -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BB2652" w:rsidRPr="00BB2652" w:rsidRDefault="001C0E45" w:rsidP="00BB2652">
      <w:pPr>
        <w:pStyle w:val="7"/>
        <w:numPr>
          <w:ilvl w:val="0"/>
          <w:numId w:val="4"/>
        </w:numPr>
        <w:shd w:val="clear" w:color="auto" w:fill="auto"/>
        <w:tabs>
          <w:tab w:val="left" w:pos="809"/>
        </w:tabs>
        <w:spacing w:after="360" w:line="288" w:lineRule="exact"/>
        <w:ind w:left="820" w:right="120"/>
        <w:rPr>
          <w:rStyle w:val="24"/>
          <w:color w:val="auto"/>
          <w:sz w:val="24"/>
          <w:szCs w:val="24"/>
        </w:rPr>
      </w:pPr>
      <w:r w:rsidRPr="003C71EF">
        <w:rPr>
          <w:rStyle w:val="24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  <w:bookmarkStart w:id="1" w:name="bookmark0"/>
    </w:p>
    <w:p w:rsidR="00D343FA" w:rsidRPr="00BB2652" w:rsidRDefault="00BB2652" w:rsidP="00BB2652">
      <w:pPr>
        <w:pStyle w:val="7"/>
        <w:shd w:val="clear" w:color="auto" w:fill="auto"/>
        <w:tabs>
          <w:tab w:val="left" w:pos="809"/>
        </w:tabs>
        <w:spacing w:after="360" w:line="288" w:lineRule="exact"/>
        <w:ind w:left="820" w:right="120" w:firstLine="0"/>
        <w:jc w:val="center"/>
        <w:rPr>
          <w:sz w:val="24"/>
          <w:szCs w:val="24"/>
        </w:rPr>
      </w:pPr>
      <w:r>
        <w:rPr>
          <w:rStyle w:val="12"/>
          <w:sz w:val="24"/>
          <w:szCs w:val="24"/>
        </w:rPr>
        <w:t>М</w:t>
      </w:r>
      <w:r w:rsidR="001C0E45" w:rsidRPr="00BB2652">
        <w:rPr>
          <w:rStyle w:val="12"/>
          <w:sz w:val="24"/>
          <w:szCs w:val="24"/>
        </w:rPr>
        <w:t>есто</w:t>
      </w:r>
      <w:r>
        <w:rPr>
          <w:rStyle w:val="12"/>
          <w:sz w:val="24"/>
          <w:szCs w:val="24"/>
        </w:rPr>
        <w:t>курса геометрии в</w:t>
      </w:r>
      <w:r w:rsidR="001C0E45" w:rsidRPr="00BB2652">
        <w:rPr>
          <w:rStyle w:val="12"/>
          <w:sz w:val="24"/>
          <w:szCs w:val="24"/>
        </w:rPr>
        <w:t xml:space="preserve"> учебном плане.</w:t>
      </w:r>
      <w:bookmarkEnd w:id="1"/>
    </w:p>
    <w:p w:rsidR="00D343FA" w:rsidRPr="003C71EF" w:rsidRDefault="001C0E45">
      <w:pPr>
        <w:pStyle w:val="7"/>
        <w:shd w:val="clear" w:color="auto" w:fill="auto"/>
        <w:spacing w:after="542" w:line="288" w:lineRule="exact"/>
        <w:ind w:left="120" w:right="120" w:firstLine="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 xml:space="preserve">Согласно Федеральному базисному учебному (образовательному) плану для образовательных учреждений Российской Федерации </w:t>
      </w:r>
      <w:r w:rsidR="00E24A37" w:rsidRPr="003C71EF">
        <w:rPr>
          <w:rStyle w:val="24"/>
          <w:sz w:val="24"/>
          <w:szCs w:val="24"/>
        </w:rPr>
        <w:t>и учебному плану М</w:t>
      </w:r>
      <w:r w:rsidR="003C71EF">
        <w:rPr>
          <w:rStyle w:val="24"/>
          <w:sz w:val="24"/>
          <w:szCs w:val="24"/>
        </w:rPr>
        <w:t>БОУ «Георгиевская</w:t>
      </w:r>
      <w:r w:rsidR="00E24A37" w:rsidRPr="003C71EF">
        <w:rPr>
          <w:rStyle w:val="24"/>
          <w:sz w:val="24"/>
          <w:szCs w:val="24"/>
        </w:rPr>
        <w:t xml:space="preserve"> СОШ» </w:t>
      </w:r>
      <w:r w:rsidRPr="003C71EF">
        <w:rPr>
          <w:rStyle w:val="24"/>
          <w:sz w:val="24"/>
          <w:szCs w:val="24"/>
        </w:rPr>
        <w:t xml:space="preserve">на изучение геометрии в 8 классе отводится не менее 68 </w:t>
      </w:r>
      <w:r w:rsidR="003C71EF">
        <w:rPr>
          <w:rStyle w:val="24"/>
          <w:sz w:val="24"/>
          <w:szCs w:val="24"/>
        </w:rPr>
        <w:t>годовых часов из расчета 2 часа</w:t>
      </w:r>
      <w:r w:rsidRPr="003C71EF">
        <w:rPr>
          <w:rStyle w:val="24"/>
          <w:sz w:val="24"/>
          <w:szCs w:val="24"/>
        </w:rPr>
        <w:t xml:space="preserve"> в неделю.</w:t>
      </w:r>
    </w:p>
    <w:p w:rsidR="005625C0" w:rsidRPr="003C71EF" w:rsidRDefault="005625C0" w:rsidP="00F938F6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625C0" w:rsidRPr="003C71EF" w:rsidRDefault="005625C0" w:rsidP="005625C0">
      <w:pPr>
        <w:rPr>
          <w:rFonts w:ascii="Times New Roman" w:hAnsi="Times New Roman" w:cs="Times New Roman"/>
        </w:rPr>
      </w:pPr>
    </w:p>
    <w:p w:rsidR="005625C0" w:rsidRPr="003C71EF" w:rsidRDefault="005625C0" w:rsidP="005625C0">
      <w:pPr>
        <w:jc w:val="center"/>
        <w:rPr>
          <w:rFonts w:ascii="Times New Roman" w:hAnsi="Times New Roman" w:cs="Times New Roman"/>
          <w:b/>
        </w:rPr>
      </w:pPr>
      <w:r w:rsidRPr="003C71EF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5625C0" w:rsidRPr="003C71EF" w:rsidRDefault="005625C0" w:rsidP="005625C0">
      <w:pPr>
        <w:jc w:val="center"/>
        <w:rPr>
          <w:rFonts w:ascii="Times New Roman" w:hAnsi="Times New Roman" w:cs="Times New Roman"/>
          <w:b/>
        </w:rPr>
      </w:pP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C71EF">
        <w:rPr>
          <w:rFonts w:ascii="Times New Roman" w:hAnsi="Times New Roman" w:cs="Times New Roman"/>
          <w:b/>
          <w:bCs/>
          <w:i/>
          <w:iCs/>
          <w:u w:val="single"/>
        </w:rPr>
        <w:t>личностные: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</w:t>
      </w:r>
      <w:r w:rsidRPr="003C71EF">
        <w:rPr>
          <w:rFonts w:ascii="Times New Roman" w:hAnsi="Times New Roman" w:cs="Times New Roman"/>
        </w:rPr>
        <w:lastRenderedPageBreak/>
        <w:t>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критичность мышления, умение распознавать логически некорректные высказывания, отличать гипотезу от факта;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креативность мышления, инициативу, находчивость, активность при решении геометрических задач;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контролировать процесс и результат учебной математической деятельности;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способность к эмоциональному восприятию математических объектов, задач, решений, рассуждений;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C71EF">
        <w:rPr>
          <w:rFonts w:ascii="Times New Roman" w:hAnsi="Times New Roman" w:cs="Times New Roman"/>
          <w:b/>
          <w:bCs/>
          <w:i/>
          <w:iCs/>
          <w:u w:val="single"/>
        </w:rPr>
        <w:t>метапредметные: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3C71EF">
        <w:rPr>
          <w:rFonts w:ascii="Times New Roman" w:hAnsi="Times New Roman" w:cs="Times New Roman"/>
          <w:i/>
          <w:iCs/>
          <w:u w:val="single"/>
        </w:rPr>
        <w:t>регулятивные универсальные учебные действия: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понимание сущности алгоритмических предписаний и умение действовать в соответствии с предложенным алгоритмом;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самостоятельно ставить цели, выбирать и создавать алгоритмы для решения учебных математических проблем;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планировать и осуществлять деятельность, направленную на решение задач исследовательского характера;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3C71EF">
        <w:rPr>
          <w:rFonts w:ascii="Times New Roman" w:hAnsi="Times New Roman" w:cs="Times New Roman"/>
          <w:i/>
          <w:iCs/>
          <w:u w:val="single"/>
        </w:rPr>
        <w:t>познавательные универсальные учебные действия: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видеть математическую задачу в контексте проблемной ситуации в других дисциплинах, в окружающей жизни;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выдвигать гипотезы при решении учебных задач и понимать необходимость их проверки;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применять индуктивные и дедуктивные способы рассуждений, видеть различные стратегии решения задач;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  <w:i/>
          <w:iCs/>
          <w:u w:val="single"/>
        </w:rPr>
      </w:pPr>
      <w:r w:rsidRPr="003C71EF">
        <w:rPr>
          <w:rFonts w:ascii="Times New Roman" w:hAnsi="Times New Roman" w:cs="Times New Roman"/>
          <w:i/>
          <w:iCs/>
          <w:u w:val="single"/>
        </w:rPr>
        <w:t>коммуникативные универсальные учебные действия: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lastRenderedPageBreak/>
        <w:t>•</w:t>
      </w:r>
      <w:r w:rsidRPr="003C71EF">
        <w:rPr>
          <w:rFonts w:ascii="Times New Roman" w:hAnsi="Times New Roman" w:cs="Times New Roman"/>
        </w:rPr>
        <w:tab/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слушать партнера;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•</w:t>
      </w:r>
      <w:r w:rsidRPr="003C71EF">
        <w:rPr>
          <w:rFonts w:ascii="Times New Roman" w:hAnsi="Times New Roman" w:cs="Times New Roman"/>
        </w:rPr>
        <w:tab/>
        <w:t>формулировать, аргументировать и отстаивать свое мнение;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</w:rPr>
      </w:pPr>
    </w:p>
    <w:p w:rsidR="005625C0" w:rsidRPr="003C71EF" w:rsidRDefault="005625C0" w:rsidP="005625C0">
      <w:pPr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C71EF">
        <w:rPr>
          <w:rFonts w:ascii="Times New Roman" w:hAnsi="Times New Roman" w:cs="Times New Roman"/>
          <w:b/>
          <w:bCs/>
          <w:i/>
          <w:iCs/>
          <w:u w:val="single"/>
        </w:rPr>
        <w:t>предметные:</w:t>
      </w:r>
    </w:p>
    <w:p w:rsidR="005625C0" w:rsidRPr="003C71EF" w:rsidRDefault="005625C0" w:rsidP="005625C0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  <w:b/>
        </w:rPr>
      </w:pPr>
      <w:r w:rsidRPr="003C71EF">
        <w:rPr>
          <w:rFonts w:ascii="Times New Roman" w:eastAsia="Newton-Regular" w:hAnsi="Times New Roman" w:cs="Times New Roman"/>
          <w:b/>
        </w:rPr>
        <w:t>Предметным результатом изучения курса является сформированностьследующих умений: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пользоваться геометрическим языком для описания предметов окружающего мира;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распознавать геометрические фигуры, различать их взаимное расположение;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изображать геометрические фигуры; выполнять чертежи по условию задачи; осуществлять преобразования фигур;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распознавать на чертежах, моделях и в окружающей обстановке основные пространственные тела, изображать их;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в простейших случаях строить сечения и развертки пространственных тел;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вычислять значения геометрических величин(длин,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решать геометрические задачи, опираясь на изученные свойства фигур и отношений   между ними, применяя дополнительные построения, алгебраический и тригонометрический аппарат, правила симметрии;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841A4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 xml:space="preserve">• </w:t>
      </w:r>
      <w:r w:rsidR="005625C0" w:rsidRPr="003C71EF">
        <w:rPr>
          <w:rFonts w:ascii="Times New Roman" w:eastAsia="Newton-Regular" w:hAnsi="Times New Roman" w:cs="Times New Roman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  <w:b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  <w:b/>
        </w:rPr>
        <w:t xml:space="preserve">•  </w:t>
      </w:r>
      <w:r w:rsidRPr="003C71EF">
        <w:rPr>
          <w:rFonts w:ascii="Times New Roman" w:eastAsia="Newton-Regular" w:hAnsi="Times New Roman" w:cs="Times New Roman"/>
        </w:rPr>
        <w:t xml:space="preserve"> решать простейшие планиметрические задачи в пространстве.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</w:rPr>
      </w:pPr>
      <w:r w:rsidRPr="003C71EF">
        <w:rPr>
          <w:rFonts w:ascii="Times New Roman" w:eastAsia="Newton-Regular" w:hAnsi="Times New Roman" w:cs="Times New Roman"/>
          <w:b/>
          <w:bCs/>
          <w:iCs/>
        </w:rPr>
        <w:t>Использовать приобретенные знания и умения в практической деятельности и повседневной жизни для: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  <w:b/>
          <w:bCs/>
          <w:iCs/>
        </w:rPr>
      </w:pP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 описания реальных ситуаций на языке геометрии;</w:t>
      </w:r>
    </w:p>
    <w:p w:rsidR="005625C0" w:rsidRPr="003C71EF" w:rsidRDefault="005625C0" w:rsidP="005625C0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tabs>
          <w:tab w:val="left" w:pos="9214"/>
        </w:tabs>
        <w:ind w:left="709" w:hanging="283"/>
        <w:jc w:val="both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 расчетов, включающих простейшие тригонометрические формулы;</w:t>
      </w:r>
    </w:p>
    <w:p w:rsidR="005625C0" w:rsidRPr="003C71EF" w:rsidRDefault="005625C0" w:rsidP="005625C0">
      <w:pPr>
        <w:autoSpaceDE w:val="0"/>
        <w:autoSpaceDN w:val="0"/>
        <w:adjustRightInd w:val="0"/>
        <w:ind w:left="567" w:hanging="141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 решения геометрических задач с использованием тригонометрии;</w:t>
      </w:r>
    </w:p>
    <w:p w:rsidR="005625C0" w:rsidRPr="003C71EF" w:rsidRDefault="005625C0" w:rsidP="005625C0">
      <w:pPr>
        <w:autoSpaceDE w:val="0"/>
        <w:autoSpaceDN w:val="0"/>
        <w:adjustRightInd w:val="0"/>
        <w:ind w:left="567" w:hanging="141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autoSpaceDE w:val="0"/>
        <w:autoSpaceDN w:val="0"/>
        <w:adjustRightInd w:val="0"/>
        <w:ind w:left="567" w:hanging="141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5625C0" w:rsidRPr="003C71EF" w:rsidRDefault="005625C0" w:rsidP="005625C0">
      <w:pPr>
        <w:autoSpaceDE w:val="0"/>
        <w:autoSpaceDN w:val="0"/>
        <w:adjustRightInd w:val="0"/>
        <w:ind w:left="567" w:hanging="141"/>
        <w:rPr>
          <w:rFonts w:ascii="Times New Roman" w:eastAsia="Newton-Regular" w:hAnsi="Times New Roman" w:cs="Times New Roman"/>
        </w:rPr>
      </w:pPr>
    </w:p>
    <w:p w:rsidR="005625C0" w:rsidRPr="003C71EF" w:rsidRDefault="005625C0" w:rsidP="005625C0">
      <w:pPr>
        <w:autoSpaceDE w:val="0"/>
        <w:autoSpaceDN w:val="0"/>
        <w:adjustRightInd w:val="0"/>
        <w:ind w:left="567" w:hanging="141"/>
        <w:rPr>
          <w:rFonts w:ascii="Times New Roman" w:eastAsia="Newton-Regular" w:hAnsi="Times New Roman" w:cs="Times New Roman"/>
        </w:rPr>
      </w:pPr>
      <w:r w:rsidRPr="003C71EF">
        <w:rPr>
          <w:rFonts w:ascii="Times New Roman" w:eastAsia="Newton-Regular" w:hAnsi="Times New Roman" w:cs="Times New Roman"/>
        </w:rPr>
        <w:t>•   построений с помощью геометрических инструментов (линейка, угольник, циркуль,   транспортир).</w:t>
      </w:r>
    </w:p>
    <w:p w:rsidR="005625C0" w:rsidRPr="003C71EF" w:rsidRDefault="005625C0" w:rsidP="005625C0">
      <w:pPr>
        <w:ind w:left="360"/>
        <w:rPr>
          <w:rFonts w:ascii="Times New Roman" w:hAnsi="Times New Roman" w:cs="Times New Roman"/>
        </w:rPr>
      </w:pPr>
    </w:p>
    <w:p w:rsidR="005625C0" w:rsidRPr="003C71EF" w:rsidRDefault="005625C0" w:rsidP="005625C0">
      <w:pPr>
        <w:ind w:left="360"/>
        <w:rPr>
          <w:rFonts w:ascii="Times New Roman" w:hAnsi="Times New Roman" w:cs="Times New Roman"/>
          <w:b/>
        </w:rPr>
      </w:pPr>
      <w:r w:rsidRPr="003C71EF">
        <w:rPr>
          <w:rFonts w:ascii="Times New Roman" w:hAnsi="Times New Roman" w:cs="Times New Roman"/>
        </w:rPr>
        <w:t xml:space="preserve">В результате изучения геометрии   обучающийся </w:t>
      </w:r>
      <w:r w:rsidRPr="003C71EF">
        <w:rPr>
          <w:rFonts w:ascii="Times New Roman" w:hAnsi="Times New Roman" w:cs="Times New Roman"/>
          <w:b/>
        </w:rPr>
        <w:t>научится: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</w:rPr>
      </w:pPr>
      <w:r w:rsidRPr="003C71EF">
        <w:rPr>
          <w:rFonts w:ascii="Times New Roman" w:hAnsi="Times New Roman" w:cs="Times New Roman"/>
          <w:b/>
          <w:bCs/>
        </w:rPr>
        <w:lastRenderedPageBreak/>
        <w:t>Наглядная геометрия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1) распознавать на чертежах, рисунках, моделях и в окружаю</w:t>
      </w:r>
      <w:r w:rsidRPr="003C71EF">
        <w:rPr>
          <w:rFonts w:ascii="Times New Roman" w:hAnsi="Times New Roman" w:cs="Times New Roman"/>
        </w:rPr>
        <w:softHyphen/>
        <w:t>щем мире плоские и пространственные геометрические фи</w:t>
      </w:r>
      <w:r w:rsidRPr="003C71EF">
        <w:rPr>
          <w:rFonts w:ascii="Times New Roman" w:hAnsi="Times New Roman" w:cs="Times New Roman"/>
        </w:rPr>
        <w:softHyphen/>
        <w:t>гуры;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2) распознавать развёртки куба, прямоугольного параллелепи</w:t>
      </w:r>
      <w:r w:rsidRPr="003C71EF">
        <w:rPr>
          <w:rFonts w:ascii="Times New Roman" w:hAnsi="Times New Roman" w:cs="Times New Roman"/>
        </w:rPr>
        <w:softHyphen/>
        <w:t>педа;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3) определять по линейным размерам развёртки фигуры ли</w:t>
      </w:r>
      <w:r w:rsidRPr="003C71EF">
        <w:rPr>
          <w:rFonts w:ascii="Times New Roman" w:hAnsi="Times New Roman" w:cs="Times New Roman"/>
        </w:rPr>
        <w:softHyphen/>
        <w:t>нейные размеры самой фигуры и наоборот;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4) вычислять объём прямоугольного параллелепипеда.</w:t>
      </w:r>
    </w:p>
    <w:p w:rsidR="005D4587" w:rsidRPr="003C71EF" w:rsidRDefault="005D4587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Cs/>
        </w:rPr>
      </w:pP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Cs/>
        </w:rPr>
      </w:pPr>
      <w:r w:rsidRPr="003C71EF">
        <w:rPr>
          <w:rFonts w:ascii="Times New Roman" w:hAnsi="Times New Roman" w:cs="Times New Roman"/>
          <w:iCs/>
        </w:rPr>
        <w:t>Обучающийся</w:t>
      </w:r>
      <w:r w:rsidRPr="003C71EF">
        <w:rPr>
          <w:rFonts w:ascii="Times New Roman" w:hAnsi="Times New Roman" w:cs="Times New Roman"/>
          <w:b/>
          <w:i/>
          <w:iCs/>
        </w:rPr>
        <w:t>получит возможность: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5) </w:t>
      </w:r>
      <w:r w:rsidRPr="003C71EF">
        <w:rPr>
          <w:rFonts w:ascii="Times New Roman" w:hAnsi="Times New Roman" w:cs="Times New Roman"/>
          <w:i/>
          <w:iCs/>
        </w:rPr>
        <w:t>вычислять объёмы пространственных геометрических фигур, составленных из прямоугольных параллелепи</w:t>
      </w:r>
      <w:r w:rsidRPr="003C71EF">
        <w:rPr>
          <w:rFonts w:ascii="Times New Roman" w:hAnsi="Times New Roman" w:cs="Times New Roman"/>
          <w:i/>
          <w:iCs/>
        </w:rPr>
        <w:softHyphen/>
        <w:t>педов;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6) </w:t>
      </w:r>
      <w:r w:rsidRPr="003C71EF">
        <w:rPr>
          <w:rFonts w:ascii="Times New Roman" w:hAnsi="Times New Roman" w:cs="Times New Roman"/>
          <w:i/>
          <w:iCs/>
        </w:rPr>
        <w:t>углубить и развить представления о пространственных геометрических фигурах;</w:t>
      </w:r>
    </w:p>
    <w:p w:rsidR="005625C0" w:rsidRPr="003C71EF" w:rsidRDefault="005625C0" w:rsidP="005625C0">
      <w:pPr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 xml:space="preserve">7) </w:t>
      </w:r>
      <w:r w:rsidRPr="003C71EF">
        <w:rPr>
          <w:rFonts w:ascii="Times New Roman" w:hAnsi="Times New Roman" w:cs="Times New Roman"/>
          <w:i/>
          <w:iCs/>
        </w:rPr>
        <w:t>применять понятие развёртки для выполнения практи</w:t>
      </w:r>
      <w:r w:rsidRPr="003C71EF">
        <w:rPr>
          <w:rFonts w:ascii="Times New Roman" w:hAnsi="Times New Roman" w:cs="Times New Roman"/>
          <w:i/>
          <w:iCs/>
        </w:rPr>
        <w:softHyphen/>
        <w:t>ческих расчётов.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</w:rPr>
      </w:pPr>
      <w:r w:rsidRPr="003C71EF">
        <w:rPr>
          <w:rFonts w:ascii="Times New Roman" w:hAnsi="Times New Roman" w:cs="Times New Roman"/>
          <w:b/>
          <w:bCs/>
        </w:rPr>
        <w:t>Геометрические фигуры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  <w:iCs/>
        </w:rPr>
        <w:t>Обучающийся</w:t>
      </w:r>
      <w:r w:rsidRPr="003C71EF">
        <w:rPr>
          <w:rFonts w:ascii="Times New Roman" w:hAnsi="Times New Roman" w:cs="Times New Roman"/>
        </w:rPr>
        <w:t xml:space="preserve"> научится: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1) пользоваться языком геометрии для описания предметов окружающего мира и их взаимного расположения;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2) распознавать и изображать на чертежах и рисунках гео</w:t>
      </w:r>
      <w:r w:rsidRPr="003C71EF">
        <w:rPr>
          <w:rFonts w:ascii="Times New Roman" w:hAnsi="Times New Roman" w:cs="Times New Roman"/>
        </w:rPr>
        <w:softHyphen/>
        <w:t>метрические фигуры и их конфигурации;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</w:t>
      </w:r>
      <w:r w:rsidRPr="003C71EF">
        <w:rPr>
          <w:rFonts w:ascii="Times New Roman" w:hAnsi="Times New Roman" w:cs="Times New Roman"/>
        </w:rPr>
        <w:softHyphen/>
        <w:t>рот, параллельный перенос);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4) оперировать с начальными понятиями тригонометрии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и выполнять элементарные операции над функциями углов;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6) решать несложные задачи на построение, применяя основ</w:t>
      </w:r>
      <w:r w:rsidRPr="003C71EF">
        <w:rPr>
          <w:rFonts w:ascii="Times New Roman" w:hAnsi="Times New Roman" w:cs="Times New Roman"/>
        </w:rPr>
        <w:softHyphen/>
        <w:t>ные алгоритмы построения с помощью циркуля и ли</w:t>
      </w:r>
      <w:r w:rsidRPr="003C71EF">
        <w:rPr>
          <w:rFonts w:ascii="Times New Roman" w:hAnsi="Times New Roman" w:cs="Times New Roman"/>
        </w:rPr>
        <w:softHyphen/>
        <w:t>нейки;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7) решать простейшие планиметрические задачи в простран</w:t>
      </w:r>
      <w:r w:rsidRPr="003C71EF">
        <w:rPr>
          <w:rFonts w:ascii="Times New Roman" w:hAnsi="Times New Roman" w:cs="Times New Roman"/>
        </w:rPr>
        <w:softHyphen/>
        <w:t>стве.</w:t>
      </w:r>
    </w:p>
    <w:p w:rsidR="005D4587" w:rsidRPr="003C71EF" w:rsidRDefault="005D4587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Cs/>
        </w:rPr>
      </w:pP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iCs/>
        </w:rPr>
      </w:pPr>
      <w:r w:rsidRPr="003C71EF">
        <w:rPr>
          <w:rFonts w:ascii="Times New Roman" w:hAnsi="Times New Roman" w:cs="Times New Roman"/>
          <w:iCs/>
        </w:rPr>
        <w:t>Обучающийся</w:t>
      </w:r>
      <w:r w:rsidRPr="003C71EF">
        <w:rPr>
          <w:rFonts w:ascii="Times New Roman" w:hAnsi="Times New Roman" w:cs="Times New Roman"/>
          <w:b/>
          <w:i/>
          <w:iCs/>
        </w:rPr>
        <w:t xml:space="preserve"> получит возможность: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8) </w:t>
      </w:r>
      <w:r w:rsidRPr="003C71EF">
        <w:rPr>
          <w:rFonts w:ascii="Times New Roman" w:hAnsi="Times New Roman" w:cs="Times New Roman"/>
          <w:i/>
          <w:iCs/>
        </w:rPr>
        <w:t>овладеть методами решения задач на вычисления и до</w:t>
      </w:r>
      <w:r w:rsidRPr="003C71EF">
        <w:rPr>
          <w:rFonts w:ascii="Times New Roman" w:hAnsi="Times New Roman" w:cs="Times New Roman"/>
          <w:i/>
          <w:iCs/>
        </w:rPr>
        <w:softHyphen/>
        <w:t>казательства: методом от противного, методом подо</w:t>
      </w:r>
      <w:r w:rsidRPr="003C71EF">
        <w:rPr>
          <w:rFonts w:ascii="Times New Roman" w:hAnsi="Times New Roman" w:cs="Times New Roman"/>
          <w:i/>
          <w:iCs/>
        </w:rPr>
        <w:softHyphen/>
        <w:t>бия, методом перебора вариантов и методом геометри</w:t>
      </w:r>
      <w:r w:rsidRPr="003C71EF">
        <w:rPr>
          <w:rFonts w:ascii="Times New Roman" w:hAnsi="Times New Roman" w:cs="Times New Roman"/>
          <w:i/>
          <w:iCs/>
        </w:rPr>
        <w:softHyphen/>
        <w:t>ческих мест точек;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9) </w:t>
      </w:r>
      <w:r w:rsidRPr="003C71EF">
        <w:rPr>
          <w:rFonts w:ascii="Times New Roman" w:hAnsi="Times New Roman" w:cs="Times New Roman"/>
          <w:i/>
          <w:iCs/>
        </w:rPr>
        <w:t>приобрести опыт применения алгебраического и триго</w:t>
      </w:r>
      <w:r w:rsidRPr="003C71EF">
        <w:rPr>
          <w:rFonts w:ascii="Times New Roman" w:hAnsi="Times New Roman" w:cs="Times New Roman"/>
          <w:i/>
          <w:iCs/>
        </w:rPr>
        <w:softHyphen/>
        <w:t>нометрического аппарата и идей движения при реше</w:t>
      </w:r>
      <w:r w:rsidRPr="003C71EF">
        <w:rPr>
          <w:rFonts w:ascii="Times New Roman" w:hAnsi="Times New Roman" w:cs="Times New Roman"/>
          <w:i/>
          <w:iCs/>
        </w:rPr>
        <w:softHyphen/>
        <w:t>нии геометрических задач;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10) </w:t>
      </w:r>
      <w:r w:rsidRPr="003C71EF">
        <w:rPr>
          <w:rFonts w:ascii="Times New Roman" w:hAnsi="Times New Roman" w:cs="Times New Roman"/>
          <w:i/>
          <w:iCs/>
        </w:rPr>
        <w:t>овладеть традиционной схемой решения задач на по</w:t>
      </w:r>
      <w:r w:rsidRPr="003C71EF">
        <w:rPr>
          <w:rFonts w:ascii="Times New Roman" w:hAnsi="Times New Roman" w:cs="Times New Roman"/>
          <w:i/>
          <w:iCs/>
        </w:rPr>
        <w:softHyphen/>
        <w:t>строение с помощью циркуля и линейки: анализ, постро</w:t>
      </w:r>
      <w:r w:rsidRPr="003C71EF">
        <w:rPr>
          <w:rFonts w:ascii="Times New Roman" w:hAnsi="Times New Roman" w:cs="Times New Roman"/>
          <w:i/>
          <w:iCs/>
        </w:rPr>
        <w:softHyphen/>
        <w:t>ение, доказательство и исследование;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11) </w:t>
      </w:r>
      <w:r w:rsidRPr="003C71EF">
        <w:rPr>
          <w:rFonts w:ascii="Times New Roman" w:hAnsi="Times New Roman" w:cs="Times New Roman"/>
          <w:i/>
          <w:iCs/>
        </w:rPr>
        <w:t>научиться решать задачи на построение методом гео</w:t>
      </w:r>
      <w:r w:rsidRPr="003C71EF">
        <w:rPr>
          <w:rFonts w:ascii="Times New Roman" w:hAnsi="Times New Roman" w:cs="Times New Roman"/>
          <w:i/>
          <w:iCs/>
        </w:rPr>
        <w:softHyphen/>
        <w:t>метрического места точек и методом подобия;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12) </w:t>
      </w:r>
      <w:r w:rsidRPr="003C71EF">
        <w:rPr>
          <w:rFonts w:ascii="Times New Roman" w:hAnsi="Times New Roman" w:cs="Times New Roman"/>
          <w:i/>
          <w:iCs/>
        </w:rPr>
        <w:t>приобрести опыт исследования свойств планиметриче</w:t>
      </w:r>
      <w:r w:rsidRPr="003C71EF">
        <w:rPr>
          <w:rFonts w:ascii="Times New Roman" w:hAnsi="Times New Roman" w:cs="Times New Roman"/>
          <w:i/>
          <w:iCs/>
        </w:rPr>
        <w:softHyphen/>
        <w:t>ских фигур с помощью компьютерных программ.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bCs/>
        </w:rPr>
      </w:pPr>
    </w:p>
    <w:p w:rsidR="005625C0" w:rsidRPr="003C71EF" w:rsidRDefault="005625C0" w:rsidP="005625C0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/>
          <w:bCs/>
        </w:rPr>
      </w:pPr>
      <w:r w:rsidRPr="003C71EF">
        <w:rPr>
          <w:rFonts w:ascii="Times New Roman" w:hAnsi="Times New Roman" w:cs="Times New Roman"/>
          <w:b/>
          <w:bCs/>
        </w:rPr>
        <w:t>Измерение геометрических величин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  <w:iCs/>
        </w:rPr>
        <w:t>Обучающийся</w:t>
      </w:r>
      <w:r w:rsidRPr="003C71EF">
        <w:rPr>
          <w:rFonts w:ascii="Times New Roman" w:hAnsi="Times New Roman" w:cs="Times New Roman"/>
        </w:rPr>
        <w:t>научится: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1) использовать свойства измерения длин, площадей и углов при решении задач на нахождение длины отрезка, дли</w:t>
      </w:r>
      <w:r w:rsidRPr="003C71EF">
        <w:rPr>
          <w:rFonts w:ascii="Times New Roman" w:hAnsi="Times New Roman" w:cs="Times New Roman"/>
        </w:rPr>
        <w:softHyphen/>
        <w:t>ны окружности, длины дуги окружности, градусной меры угла;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2) вычислять длины линейных элементов фигур и их углы, ис</w:t>
      </w:r>
      <w:r w:rsidRPr="003C71EF">
        <w:rPr>
          <w:rFonts w:ascii="Times New Roman" w:hAnsi="Times New Roman" w:cs="Times New Roman"/>
        </w:rPr>
        <w:softHyphen/>
        <w:t>пользуя формулы длины окружности и длины дуги окруж</w:t>
      </w:r>
      <w:r w:rsidRPr="003C71EF">
        <w:rPr>
          <w:rFonts w:ascii="Times New Roman" w:hAnsi="Times New Roman" w:cs="Times New Roman"/>
        </w:rPr>
        <w:softHyphen/>
        <w:t>ности, формулы площадей фигур;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3) вычислять площади треугольников, прямоугольников, па</w:t>
      </w:r>
      <w:r w:rsidRPr="003C71EF">
        <w:rPr>
          <w:rFonts w:ascii="Times New Roman" w:hAnsi="Times New Roman" w:cs="Times New Roman"/>
        </w:rPr>
        <w:softHyphen/>
        <w:t>раллелограммов, трапеций, кругов и секторов;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4) вычислять длину окружности, длину дуги окружности;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5) решать задачи на доказательство с использованием формул длины окружности и длины дуги окружности, формул пло</w:t>
      </w:r>
      <w:r w:rsidRPr="003C71EF">
        <w:rPr>
          <w:rFonts w:ascii="Times New Roman" w:hAnsi="Times New Roman" w:cs="Times New Roman"/>
        </w:rPr>
        <w:softHyphen/>
        <w:t>щадей фигур;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3C71EF">
        <w:rPr>
          <w:rFonts w:ascii="Times New Roman" w:hAnsi="Times New Roman" w:cs="Times New Roman"/>
        </w:rPr>
        <w:t>6) решать практические задачи, связанные с нахождением гео</w:t>
      </w:r>
      <w:r w:rsidRPr="003C71EF">
        <w:rPr>
          <w:rFonts w:ascii="Times New Roman" w:hAnsi="Times New Roman" w:cs="Times New Roman"/>
        </w:rPr>
        <w:softHyphen/>
        <w:t>метрических величин (используя при необходимости спра</w:t>
      </w:r>
      <w:r w:rsidRPr="003C71EF">
        <w:rPr>
          <w:rFonts w:ascii="Times New Roman" w:hAnsi="Times New Roman" w:cs="Times New Roman"/>
        </w:rPr>
        <w:softHyphen/>
        <w:t>вочники и технические средства).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iCs/>
        </w:rPr>
      </w:pPr>
      <w:r w:rsidRPr="003C71EF">
        <w:rPr>
          <w:rFonts w:ascii="Times New Roman" w:hAnsi="Times New Roman" w:cs="Times New Roman"/>
          <w:iCs/>
        </w:rPr>
        <w:lastRenderedPageBreak/>
        <w:t>Обучающийся</w:t>
      </w:r>
      <w:r w:rsidRPr="003C71EF">
        <w:rPr>
          <w:rFonts w:ascii="Times New Roman" w:hAnsi="Times New Roman" w:cs="Times New Roman"/>
          <w:b/>
          <w:i/>
          <w:iCs/>
        </w:rPr>
        <w:t>получит возможность: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7) </w:t>
      </w:r>
      <w:r w:rsidRPr="003C71EF">
        <w:rPr>
          <w:rFonts w:ascii="Times New Roman" w:hAnsi="Times New Roman" w:cs="Times New Roman"/>
          <w:i/>
          <w:iCs/>
        </w:rPr>
        <w:t>вычислять площади фигур, составленных из двух или бо</w:t>
      </w:r>
      <w:r w:rsidRPr="003C71EF">
        <w:rPr>
          <w:rFonts w:ascii="Times New Roman" w:hAnsi="Times New Roman" w:cs="Times New Roman"/>
          <w:i/>
          <w:iCs/>
        </w:rPr>
        <w:softHyphen/>
        <w:t>лее прямоугольников, параллелограммов, треугольников, круга и сектора;</w:t>
      </w:r>
    </w:p>
    <w:p w:rsidR="005625C0" w:rsidRPr="003C71EF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8) </w:t>
      </w:r>
      <w:r w:rsidRPr="003C71EF">
        <w:rPr>
          <w:rFonts w:ascii="Times New Roman" w:hAnsi="Times New Roman" w:cs="Times New Roman"/>
          <w:i/>
          <w:iCs/>
        </w:rPr>
        <w:t>вычислять площади многоугольников, используя отноше</w:t>
      </w:r>
      <w:r w:rsidRPr="003C71EF">
        <w:rPr>
          <w:rFonts w:ascii="Times New Roman" w:hAnsi="Times New Roman" w:cs="Times New Roman"/>
          <w:i/>
          <w:iCs/>
        </w:rPr>
        <w:softHyphen/>
        <w:t>ния равновеликости и равносоставленности;</w:t>
      </w:r>
    </w:p>
    <w:p w:rsidR="005625C0" w:rsidRDefault="005625C0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iCs/>
        </w:rPr>
      </w:pPr>
      <w:r w:rsidRPr="003C71EF">
        <w:rPr>
          <w:rFonts w:ascii="Times New Roman" w:hAnsi="Times New Roman" w:cs="Times New Roman"/>
        </w:rPr>
        <w:t xml:space="preserve">9) </w:t>
      </w:r>
      <w:r w:rsidRPr="003C71EF">
        <w:rPr>
          <w:rFonts w:ascii="Times New Roman" w:hAnsi="Times New Roman" w:cs="Times New Roman"/>
          <w:i/>
          <w:iCs/>
        </w:rPr>
        <w:t>приобрести опыт применения алгебраического и триго</w:t>
      </w:r>
      <w:r w:rsidRPr="003C71EF">
        <w:rPr>
          <w:rFonts w:ascii="Times New Roman" w:hAnsi="Times New Roman" w:cs="Times New Roman"/>
          <w:i/>
          <w:iCs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09308F" w:rsidRDefault="0009308F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iCs/>
        </w:rPr>
      </w:pPr>
    </w:p>
    <w:p w:rsidR="0009308F" w:rsidRPr="0009308F" w:rsidRDefault="0009308F" w:rsidP="005625C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t>О внесенных изменениях в рабочую программу:</w:t>
      </w:r>
    </w:p>
    <w:p w:rsidR="00BB2652" w:rsidRPr="003C71EF" w:rsidRDefault="00BB2652" w:rsidP="00BB2652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3C71EF">
        <w:rPr>
          <w:rFonts w:ascii="Times New Roman" w:hAnsi="Times New Roman" w:cs="Times New Roman"/>
          <w:sz w:val="24"/>
          <w:szCs w:val="24"/>
        </w:rPr>
        <w:t>1. В рабочей программе, раздел п</w:t>
      </w:r>
      <w:r>
        <w:rPr>
          <w:rFonts w:ascii="Times New Roman" w:hAnsi="Times New Roman" w:cs="Times New Roman"/>
          <w:sz w:val="24"/>
          <w:szCs w:val="24"/>
        </w:rPr>
        <w:t>овторение разбит на два этапа: 3</w:t>
      </w:r>
      <w:r w:rsidRPr="003C71EF">
        <w:rPr>
          <w:rFonts w:ascii="Times New Roman" w:hAnsi="Times New Roman" w:cs="Times New Roman"/>
          <w:sz w:val="24"/>
          <w:szCs w:val="24"/>
        </w:rPr>
        <w:t xml:space="preserve"> часа на вводное повторение и 2 часа наитоговое повторение, который позволяет ученику с невысоким уровнем математической подготовки</w:t>
      </w:r>
      <w:r w:rsidRPr="003C71EF">
        <w:rPr>
          <w:rStyle w:val="41"/>
          <w:b w:val="0"/>
          <w:bCs w:val="0"/>
          <w:sz w:val="24"/>
          <w:szCs w:val="24"/>
        </w:rPr>
        <w:t>адаптироваться к изучению нового материала на следующей ступени обучения (в примерной отсутствует вводное повторение, а на итоговое повторение отводится 4 часа).</w:t>
      </w:r>
    </w:p>
    <w:p w:rsidR="00BB2652" w:rsidRDefault="00BB2652" w:rsidP="00BB2652">
      <w:pPr>
        <w:pStyle w:val="7"/>
        <w:shd w:val="clear" w:color="auto" w:fill="auto"/>
        <w:spacing w:after="243"/>
        <w:ind w:right="40" w:firstLine="0"/>
        <w:jc w:val="left"/>
        <w:rPr>
          <w:rStyle w:val="24"/>
          <w:sz w:val="24"/>
          <w:szCs w:val="24"/>
        </w:rPr>
      </w:pPr>
      <w:r w:rsidRPr="003C71EF">
        <w:rPr>
          <w:rStyle w:val="24"/>
          <w:sz w:val="24"/>
          <w:szCs w:val="24"/>
        </w:rPr>
        <w:t xml:space="preserve">2. Один час взят с раздела «Окружность» </w:t>
      </w:r>
      <w:r>
        <w:rPr>
          <w:rStyle w:val="24"/>
          <w:sz w:val="24"/>
          <w:szCs w:val="24"/>
        </w:rPr>
        <w:t>на раздел «Вводное повторение</w:t>
      </w:r>
      <w:r w:rsidRPr="003C71EF">
        <w:rPr>
          <w:rStyle w:val="24"/>
          <w:sz w:val="24"/>
          <w:szCs w:val="24"/>
        </w:rPr>
        <w:t>», т.к. данная тема освещалась частично в 6 и 7 классах.</w:t>
      </w:r>
    </w:p>
    <w:p w:rsidR="00D343FA" w:rsidRDefault="0009308F" w:rsidP="0009308F">
      <w:pPr>
        <w:pStyle w:val="7"/>
        <w:shd w:val="clear" w:color="auto" w:fill="auto"/>
        <w:spacing w:after="243"/>
        <w:ind w:right="40" w:firstLine="0"/>
        <w:jc w:val="center"/>
        <w:rPr>
          <w:rStyle w:val="24"/>
          <w:b/>
          <w:sz w:val="24"/>
          <w:szCs w:val="24"/>
        </w:rPr>
      </w:pPr>
      <w:r>
        <w:rPr>
          <w:rStyle w:val="24"/>
          <w:b/>
          <w:sz w:val="24"/>
          <w:szCs w:val="24"/>
        </w:rPr>
        <w:t>СОДЕРЖАНИЕ КУРСА</w:t>
      </w:r>
    </w:p>
    <w:tbl>
      <w:tblPr>
        <w:tblW w:w="977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2977"/>
        <w:gridCol w:w="3118"/>
      </w:tblGrid>
      <w:tr w:rsidR="0009308F" w:rsidRPr="003C71EF" w:rsidTr="0009308F">
        <w:trPr>
          <w:trHeight w:hRule="exact" w:val="59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Раздел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Количество часов в примерной программе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Количество часов в рабочей программе</w:t>
            </w:r>
          </w:p>
        </w:tc>
      </w:tr>
      <w:tr w:rsidR="0009308F" w:rsidRPr="003C71EF" w:rsidTr="0009308F">
        <w:trPr>
          <w:trHeight w:hRule="exact"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Вводное повторение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jc w:val="center"/>
              <w:rPr>
                <w:rFonts w:ascii="Times New Roman" w:hAnsi="Times New Roman" w:cs="Times New Roman"/>
              </w:rPr>
            </w:pPr>
            <w:r w:rsidRPr="003C71E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3</w:t>
            </w:r>
          </w:p>
        </w:tc>
      </w:tr>
      <w:tr w:rsidR="0009308F" w:rsidRPr="003C71EF" w:rsidTr="0009308F">
        <w:trPr>
          <w:trHeight w:hRule="exact" w:val="37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1. Четырехугольники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14</w:t>
            </w:r>
          </w:p>
        </w:tc>
      </w:tr>
      <w:tr w:rsidR="0009308F" w:rsidRPr="003C71EF" w:rsidTr="0009308F">
        <w:trPr>
          <w:trHeight w:hRule="exact" w:val="29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2. Площадь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14</w:t>
            </w:r>
          </w:p>
        </w:tc>
      </w:tr>
      <w:tr w:rsidR="0009308F" w:rsidRPr="003C71EF" w:rsidTr="0009308F">
        <w:trPr>
          <w:trHeight w:hRule="exact" w:val="298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3. Подобные треугольники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Style w:val="24"/>
                <w:sz w:val="24"/>
                <w:szCs w:val="24"/>
              </w:rPr>
              <w:t>19</w:t>
            </w:r>
          </w:p>
        </w:tc>
      </w:tr>
      <w:tr w:rsidR="0009308F" w:rsidRPr="003C71EF" w:rsidTr="0009308F">
        <w:trPr>
          <w:trHeight w:hRule="exact" w:val="47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4. Окружность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16</w:t>
            </w:r>
          </w:p>
        </w:tc>
      </w:tr>
      <w:tr w:rsidR="0009308F" w:rsidRPr="003C71EF" w:rsidTr="0009308F">
        <w:trPr>
          <w:trHeight w:hRule="exact" w:val="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2</w:t>
            </w:r>
          </w:p>
        </w:tc>
      </w:tr>
      <w:tr w:rsidR="0009308F" w:rsidRPr="003C71EF" w:rsidTr="0009308F">
        <w:trPr>
          <w:trHeight w:hRule="exact" w:val="38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left="120" w:firstLine="0"/>
              <w:jc w:val="left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08F" w:rsidRPr="003C71EF" w:rsidRDefault="0009308F" w:rsidP="0009308F">
            <w:pPr>
              <w:pStyle w:val="7"/>
              <w:shd w:val="clear" w:color="auto" w:fill="auto"/>
              <w:spacing w:line="21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71EF">
              <w:rPr>
                <w:rStyle w:val="24"/>
                <w:sz w:val="24"/>
                <w:szCs w:val="24"/>
              </w:rPr>
              <w:t>68</w:t>
            </w:r>
          </w:p>
        </w:tc>
      </w:tr>
    </w:tbl>
    <w:p w:rsidR="0009308F" w:rsidRPr="00BB2652" w:rsidRDefault="0009308F" w:rsidP="0009308F">
      <w:pPr>
        <w:pStyle w:val="7"/>
        <w:shd w:val="clear" w:color="auto" w:fill="auto"/>
        <w:spacing w:after="243"/>
        <w:ind w:right="40" w:firstLine="0"/>
        <w:jc w:val="center"/>
      </w:pPr>
    </w:p>
    <w:p w:rsidR="00D343FA" w:rsidRPr="003C71EF" w:rsidRDefault="001C0E45" w:rsidP="00BB2652">
      <w:pPr>
        <w:pStyle w:val="2b"/>
        <w:keepNext/>
        <w:keepLines/>
        <w:shd w:val="clear" w:color="auto" w:fill="auto"/>
        <w:spacing w:before="0" w:after="0" w:line="210" w:lineRule="exact"/>
        <w:ind w:left="120" w:right="6140"/>
        <w:jc w:val="center"/>
        <w:rPr>
          <w:sz w:val="24"/>
          <w:szCs w:val="24"/>
        </w:rPr>
      </w:pPr>
      <w:bookmarkStart w:id="2" w:name="bookmark2"/>
      <w:r w:rsidRPr="003C71EF">
        <w:rPr>
          <w:sz w:val="24"/>
          <w:szCs w:val="24"/>
        </w:rPr>
        <w:t>Вводн</w:t>
      </w:r>
      <w:r w:rsidR="0009308F">
        <w:rPr>
          <w:sz w:val="24"/>
          <w:szCs w:val="24"/>
        </w:rPr>
        <w:t>ое повторение. Решение з</w:t>
      </w:r>
      <w:r w:rsidR="00207313">
        <w:rPr>
          <w:sz w:val="24"/>
          <w:szCs w:val="24"/>
        </w:rPr>
        <w:t>адач. (3</w:t>
      </w:r>
      <w:r w:rsidRPr="003C71EF">
        <w:rPr>
          <w:sz w:val="24"/>
          <w:szCs w:val="24"/>
        </w:rPr>
        <w:t xml:space="preserve"> часа)</w:t>
      </w:r>
      <w:bookmarkEnd w:id="2"/>
    </w:p>
    <w:p w:rsidR="00207313" w:rsidRDefault="001C0E45">
      <w:pPr>
        <w:pStyle w:val="7"/>
        <w:shd w:val="clear" w:color="auto" w:fill="auto"/>
        <w:ind w:left="120" w:right="120" w:firstLine="680"/>
        <w:jc w:val="left"/>
        <w:rPr>
          <w:rStyle w:val="31"/>
          <w:sz w:val="24"/>
          <w:szCs w:val="24"/>
        </w:rPr>
      </w:pPr>
      <w:r w:rsidRPr="003C71EF">
        <w:rPr>
          <w:rStyle w:val="af"/>
          <w:sz w:val="24"/>
          <w:szCs w:val="24"/>
        </w:rPr>
        <w:t xml:space="preserve">Цель: </w:t>
      </w:r>
      <w:r w:rsidRPr="003C71EF">
        <w:rPr>
          <w:rStyle w:val="31"/>
          <w:sz w:val="24"/>
          <w:szCs w:val="24"/>
        </w:rPr>
        <w:t>Повторение, обобщение и систематизация знаний, умений и навыков за курс геометрии 7 класса.</w:t>
      </w:r>
    </w:p>
    <w:p w:rsidR="00D343FA" w:rsidRPr="003C71EF" w:rsidRDefault="001C0E45" w:rsidP="00207313">
      <w:pPr>
        <w:pStyle w:val="7"/>
        <w:shd w:val="clear" w:color="auto" w:fill="auto"/>
        <w:ind w:right="120" w:firstLine="142"/>
        <w:jc w:val="left"/>
        <w:rPr>
          <w:sz w:val="24"/>
          <w:szCs w:val="24"/>
        </w:rPr>
      </w:pPr>
      <w:r w:rsidRPr="003C71EF">
        <w:rPr>
          <w:rStyle w:val="af"/>
          <w:sz w:val="24"/>
          <w:szCs w:val="24"/>
        </w:rPr>
        <w:t>Глава 5. Четырехугольники (14 часов)</w:t>
      </w:r>
    </w:p>
    <w:p w:rsidR="00D343FA" w:rsidRPr="003C71EF" w:rsidRDefault="001C0E45">
      <w:pPr>
        <w:pStyle w:val="7"/>
        <w:shd w:val="clear" w:color="auto" w:fill="auto"/>
        <w:ind w:left="120" w:right="120" w:firstLine="0"/>
        <w:rPr>
          <w:sz w:val="24"/>
          <w:szCs w:val="24"/>
        </w:rPr>
      </w:pPr>
      <w:r w:rsidRPr="003C71EF">
        <w:rPr>
          <w:rStyle w:val="31"/>
          <w:sz w:val="24"/>
          <w:szCs w:val="24"/>
        </w:rPr>
        <w:t>Многоугольник, выпуклый многоугольник, четырехугольник. Параллелограмм, его свойства и признаки. Трапеция. Прямоугольник, ромб, квадрат, их свойства. Осевая и центральная симметрии.</w:t>
      </w:r>
    </w:p>
    <w:p w:rsidR="00D343FA" w:rsidRPr="003C71EF" w:rsidRDefault="001C0E45">
      <w:pPr>
        <w:pStyle w:val="7"/>
        <w:shd w:val="clear" w:color="auto" w:fill="auto"/>
        <w:ind w:left="120" w:right="120" w:firstLine="680"/>
        <w:jc w:val="left"/>
        <w:rPr>
          <w:sz w:val="24"/>
          <w:szCs w:val="24"/>
        </w:rPr>
      </w:pPr>
      <w:r w:rsidRPr="003C71EF">
        <w:rPr>
          <w:rStyle w:val="af"/>
          <w:sz w:val="24"/>
          <w:szCs w:val="24"/>
        </w:rPr>
        <w:t xml:space="preserve">Цель: </w:t>
      </w:r>
      <w:r w:rsidRPr="003C71EF">
        <w:rPr>
          <w:rStyle w:val="31"/>
          <w:sz w:val="24"/>
          <w:szCs w:val="24"/>
        </w:rPr>
        <w:t>изучить наиболее важные виды четырехугольников — параллелограмм, прямоугольник, ромб, квадрат, трапецию; дать представление о фигурах, обладающих осевой или центральной симметрией.</w:t>
      </w:r>
    </w:p>
    <w:p w:rsidR="00D343FA" w:rsidRPr="003C71EF" w:rsidRDefault="001C0E45">
      <w:pPr>
        <w:pStyle w:val="7"/>
        <w:shd w:val="clear" w:color="auto" w:fill="auto"/>
        <w:ind w:left="120" w:right="120" w:firstLine="680"/>
        <w:jc w:val="left"/>
        <w:rPr>
          <w:sz w:val="24"/>
          <w:szCs w:val="24"/>
        </w:rPr>
      </w:pPr>
      <w:r w:rsidRPr="003C71EF">
        <w:rPr>
          <w:rStyle w:val="31"/>
          <w:sz w:val="24"/>
          <w:szCs w:val="24"/>
        </w:rPr>
        <w:t>Доказательства большинства теорем данной темы и решения многих задач проводятся с помощью признаков равенства треугольников, поэтому полезно их повторить, в начале изучения темы.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Осевая и центральная симметрии вводятся не как преобразование плоскости, а как свойства геометрических фигур, в частности четырехугольников. Рассмотрение этих понятий как движений плоскости состоится в 9 классе.</w:t>
      </w:r>
    </w:p>
    <w:p w:rsidR="00D343FA" w:rsidRPr="003C71EF" w:rsidRDefault="001C0E45">
      <w:pPr>
        <w:pStyle w:val="20"/>
        <w:shd w:val="clear" w:color="auto" w:fill="auto"/>
        <w:ind w:left="20"/>
        <w:rPr>
          <w:sz w:val="24"/>
          <w:szCs w:val="24"/>
        </w:rPr>
      </w:pPr>
      <w:r w:rsidRPr="003C71EF">
        <w:rPr>
          <w:sz w:val="24"/>
          <w:szCs w:val="24"/>
        </w:rPr>
        <w:t>Глава 6. Площадь (14 часов)</w:t>
      </w:r>
    </w:p>
    <w:p w:rsidR="00D343FA" w:rsidRPr="003C71EF" w:rsidRDefault="001C0E45">
      <w:pPr>
        <w:pStyle w:val="7"/>
        <w:shd w:val="clear" w:color="auto" w:fill="auto"/>
        <w:ind w:left="20" w:right="20" w:firstLine="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ac"/>
          <w:sz w:val="24"/>
          <w:szCs w:val="24"/>
        </w:rPr>
        <w:t xml:space="preserve">Цель: </w:t>
      </w:r>
      <w:r w:rsidRPr="003C71EF">
        <w:rPr>
          <w:rStyle w:val="24"/>
          <w:sz w:val="24"/>
          <w:szCs w:val="24"/>
        </w:rPr>
        <w:t>расширить и углубить полученные в 5—6 классах представления обучающихся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— теорему Пифагора.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lastRenderedPageBreak/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квадрата, обоснование которой не является обязательным для обучающихся.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Нетрадиционной для школьного курса является теорема об отношении площадей треугольников, имеющих по равному углу. Она позволяет в дальнейшем дать простое доказательство признаков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</w:t>
      </w:r>
    </w:p>
    <w:p w:rsidR="00D343FA" w:rsidRPr="003C71EF" w:rsidRDefault="001C0E45">
      <w:pPr>
        <w:pStyle w:val="20"/>
        <w:shd w:val="clear" w:color="auto" w:fill="auto"/>
        <w:ind w:left="20"/>
        <w:rPr>
          <w:sz w:val="24"/>
          <w:szCs w:val="24"/>
        </w:rPr>
      </w:pPr>
      <w:r w:rsidRPr="003C71EF">
        <w:rPr>
          <w:sz w:val="24"/>
          <w:szCs w:val="24"/>
        </w:rPr>
        <w:t>Гл</w:t>
      </w:r>
      <w:r w:rsidR="00C62357">
        <w:rPr>
          <w:sz w:val="24"/>
          <w:szCs w:val="24"/>
        </w:rPr>
        <w:t>ава 7. Подобные треугольники (19</w:t>
      </w:r>
      <w:r w:rsidRPr="003C71EF">
        <w:rPr>
          <w:sz w:val="24"/>
          <w:szCs w:val="24"/>
        </w:rPr>
        <w:t xml:space="preserve"> часов)</w:t>
      </w:r>
    </w:p>
    <w:p w:rsidR="00D343FA" w:rsidRPr="003C71EF" w:rsidRDefault="001C0E45">
      <w:pPr>
        <w:pStyle w:val="7"/>
        <w:shd w:val="clear" w:color="auto" w:fill="auto"/>
        <w:ind w:left="20" w:right="20" w:firstLine="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ac"/>
          <w:sz w:val="24"/>
          <w:szCs w:val="24"/>
        </w:rPr>
        <w:t xml:space="preserve">Цель: </w:t>
      </w:r>
      <w:r w:rsidRPr="003C71EF">
        <w:rPr>
          <w:rStyle w:val="24"/>
          <w:sz w:val="24"/>
          <w:szCs w:val="24"/>
        </w:rPr>
        <w:t>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Определение подобных треугольников дается не на основе преобразования подобия, а через равенство углов и пропорциональность сходственных сторон.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в прямоугольном треугольнике. Дается представление о методе подобия в задачах на построение.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D343FA" w:rsidRPr="003C71EF" w:rsidRDefault="001C0E45">
      <w:pPr>
        <w:pStyle w:val="20"/>
        <w:shd w:val="clear" w:color="auto" w:fill="auto"/>
        <w:ind w:left="20"/>
        <w:rPr>
          <w:sz w:val="24"/>
          <w:szCs w:val="24"/>
        </w:rPr>
      </w:pPr>
      <w:r w:rsidRPr="003C71EF">
        <w:rPr>
          <w:sz w:val="24"/>
          <w:szCs w:val="24"/>
        </w:rPr>
        <w:t>Глава 8. Окружность (16 часов)</w:t>
      </w:r>
    </w:p>
    <w:p w:rsidR="00D343FA" w:rsidRPr="003C71EF" w:rsidRDefault="001C0E45">
      <w:pPr>
        <w:pStyle w:val="7"/>
        <w:shd w:val="clear" w:color="auto" w:fill="auto"/>
        <w:ind w:left="20" w:right="20" w:firstLine="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и описанная окружности.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ac"/>
          <w:sz w:val="24"/>
          <w:szCs w:val="24"/>
        </w:rPr>
        <w:t xml:space="preserve">Цель: </w:t>
      </w:r>
      <w:r w:rsidRPr="003C71EF">
        <w:rPr>
          <w:rStyle w:val="24"/>
          <w:sz w:val="24"/>
          <w:szCs w:val="24"/>
        </w:rPr>
        <w:t>расширить сведения об окружности, полученные учащимися в 7 классе; изучить новые факты, связанные с окружностью; познакомить обучающихся с четырьмя замечательными точками треугольника.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D343FA" w:rsidRPr="003C71EF" w:rsidRDefault="001C0E45">
      <w:pPr>
        <w:pStyle w:val="7"/>
        <w:shd w:val="clear" w:color="auto" w:fill="auto"/>
        <w:ind w:left="20" w:right="20" w:firstLine="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Утверждения о точке пересечения биссектрис треугольника и точке пересечения серединных перпендикуляров к сторонам треугольника 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D343FA" w:rsidRPr="003C71EF" w:rsidRDefault="001C0E45">
      <w:pPr>
        <w:pStyle w:val="7"/>
        <w:shd w:val="clear" w:color="auto" w:fill="auto"/>
        <w:ind w:left="20" w:right="20" w:firstLine="680"/>
        <w:rPr>
          <w:sz w:val="24"/>
          <w:szCs w:val="24"/>
        </w:rPr>
      </w:pPr>
      <w:r w:rsidRPr="003C71EF">
        <w:rPr>
          <w:rStyle w:val="24"/>
          <w:sz w:val="24"/>
          <w:szCs w:val="24"/>
        </w:rPr>
        <w:t>Наряду с теоремами об окружностях, вписанной в треугольник и описанной около него, рассматриваются свойство сторон описанного четырехугольника и свойство углов вписанного че</w:t>
      </w:r>
      <w:r w:rsidRPr="003C71EF">
        <w:rPr>
          <w:rStyle w:val="24"/>
          <w:sz w:val="24"/>
          <w:szCs w:val="24"/>
        </w:rPr>
        <w:softHyphen/>
        <w:t>тырехугольника.</w:t>
      </w:r>
    </w:p>
    <w:p w:rsidR="00D343FA" w:rsidRPr="003C71EF" w:rsidRDefault="001C0E45">
      <w:pPr>
        <w:pStyle w:val="20"/>
        <w:shd w:val="clear" w:color="auto" w:fill="auto"/>
        <w:ind w:left="20"/>
        <w:rPr>
          <w:sz w:val="24"/>
          <w:szCs w:val="24"/>
        </w:rPr>
      </w:pPr>
      <w:r w:rsidRPr="003C71EF">
        <w:rPr>
          <w:sz w:val="24"/>
          <w:szCs w:val="24"/>
        </w:rPr>
        <w:t>Повторение курса геометрии за 8 класс. Решение задач. (2 часа)</w:t>
      </w:r>
    </w:p>
    <w:p w:rsidR="00D343FA" w:rsidRPr="003C71EF" w:rsidRDefault="001C0E45">
      <w:pPr>
        <w:pStyle w:val="7"/>
        <w:shd w:val="clear" w:color="auto" w:fill="auto"/>
        <w:ind w:left="20" w:firstLine="0"/>
        <w:rPr>
          <w:sz w:val="24"/>
          <w:szCs w:val="24"/>
        </w:rPr>
      </w:pPr>
      <w:r w:rsidRPr="003C71EF">
        <w:rPr>
          <w:rStyle w:val="ac"/>
          <w:sz w:val="24"/>
          <w:szCs w:val="24"/>
        </w:rPr>
        <w:t xml:space="preserve">Цель: </w:t>
      </w:r>
      <w:r w:rsidRPr="003C71EF">
        <w:rPr>
          <w:rStyle w:val="24"/>
          <w:sz w:val="24"/>
          <w:szCs w:val="24"/>
        </w:rPr>
        <w:t>Повторение, обобщение и систематизация знаний, умений и навыков за курс геометрии 8 класса</w:t>
      </w:r>
    </w:p>
    <w:p w:rsidR="00D26117" w:rsidRPr="00BB2652" w:rsidRDefault="00D26117" w:rsidP="00BB2652">
      <w:pPr>
        <w:pStyle w:val="7"/>
        <w:shd w:val="clear" w:color="auto" w:fill="auto"/>
        <w:tabs>
          <w:tab w:val="left" w:pos="2276"/>
        </w:tabs>
        <w:spacing w:after="431"/>
        <w:ind w:left="1440" w:right="20" w:firstLine="0"/>
        <w:rPr>
          <w:sz w:val="24"/>
          <w:szCs w:val="24"/>
        </w:rPr>
      </w:pPr>
    </w:p>
    <w:sectPr w:rsidR="00D26117" w:rsidRPr="00BB2652" w:rsidSect="003C71EF">
      <w:headerReference w:type="default" r:id="rId9"/>
      <w:pgSz w:w="11909" w:h="16838"/>
      <w:pgMar w:top="709" w:right="690" w:bottom="426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76D" w:rsidRDefault="00D5076D">
      <w:r>
        <w:separator/>
      </w:r>
    </w:p>
  </w:endnote>
  <w:endnote w:type="continuationSeparator" w:id="0">
    <w:p w:rsidR="00D5076D" w:rsidRDefault="00D5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76D" w:rsidRDefault="00D5076D"/>
  </w:footnote>
  <w:footnote w:type="continuationSeparator" w:id="0">
    <w:p w:rsidR="00D5076D" w:rsidRDefault="00D5076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1EF" w:rsidRDefault="003C71E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560B5"/>
    <w:multiLevelType w:val="multilevel"/>
    <w:tmpl w:val="84BEF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1577A"/>
    <w:multiLevelType w:val="multilevel"/>
    <w:tmpl w:val="579C88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D82C94"/>
    <w:multiLevelType w:val="hybridMultilevel"/>
    <w:tmpl w:val="BE84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97A3D"/>
    <w:multiLevelType w:val="hybridMultilevel"/>
    <w:tmpl w:val="4CEEA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B3E53"/>
    <w:multiLevelType w:val="multilevel"/>
    <w:tmpl w:val="510CC1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D2386B"/>
    <w:multiLevelType w:val="multilevel"/>
    <w:tmpl w:val="631A5B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212F7F"/>
    <w:multiLevelType w:val="multilevel"/>
    <w:tmpl w:val="8BBAE9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377BB6"/>
    <w:multiLevelType w:val="hybridMultilevel"/>
    <w:tmpl w:val="9CF285D6"/>
    <w:lvl w:ilvl="0" w:tplc="0419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9E75E45"/>
    <w:multiLevelType w:val="hybridMultilevel"/>
    <w:tmpl w:val="B772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E761E"/>
    <w:multiLevelType w:val="multilevel"/>
    <w:tmpl w:val="81EE2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484233"/>
    <w:multiLevelType w:val="multilevel"/>
    <w:tmpl w:val="D9169E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B74672"/>
    <w:multiLevelType w:val="multilevel"/>
    <w:tmpl w:val="7128A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CA1C19"/>
    <w:multiLevelType w:val="multilevel"/>
    <w:tmpl w:val="57E08C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085124"/>
    <w:multiLevelType w:val="multilevel"/>
    <w:tmpl w:val="363E66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3940E7"/>
    <w:multiLevelType w:val="multilevel"/>
    <w:tmpl w:val="23B893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A942A4"/>
    <w:multiLevelType w:val="hybridMultilevel"/>
    <w:tmpl w:val="B154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C25AD"/>
    <w:multiLevelType w:val="multilevel"/>
    <w:tmpl w:val="281C049E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8101E8"/>
    <w:multiLevelType w:val="multilevel"/>
    <w:tmpl w:val="89E0E0D0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1C555C"/>
    <w:multiLevelType w:val="hybridMultilevel"/>
    <w:tmpl w:val="4B2C26EE"/>
    <w:lvl w:ilvl="0" w:tplc="478E962A">
      <w:start w:val="1"/>
      <w:numFmt w:val="decimal"/>
      <w:lvlText w:val="%1."/>
      <w:lvlJc w:val="left"/>
      <w:pPr>
        <w:ind w:left="38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46E17BB2"/>
    <w:multiLevelType w:val="multilevel"/>
    <w:tmpl w:val="4DE844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AD6C62"/>
    <w:multiLevelType w:val="multilevel"/>
    <w:tmpl w:val="776E2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05401F"/>
    <w:multiLevelType w:val="multilevel"/>
    <w:tmpl w:val="605C08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4706D7"/>
    <w:multiLevelType w:val="multilevel"/>
    <w:tmpl w:val="15BADF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315E6D"/>
    <w:multiLevelType w:val="hybridMultilevel"/>
    <w:tmpl w:val="8ADA68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CF2E88"/>
    <w:multiLevelType w:val="multilevel"/>
    <w:tmpl w:val="C9567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33150B"/>
    <w:multiLevelType w:val="hybridMultilevel"/>
    <w:tmpl w:val="5498A380"/>
    <w:lvl w:ilvl="0" w:tplc="46D6D2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7155AB8"/>
    <w:multiLevelType w:val="multilevel"/>
    <w:tmpl w:val="FABC9C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5848F0"/>
    <w:multiLevelType w:val="multilevel"/>
    <w:tmpl w:val="C728D3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71202C"/>
    <w:multiLevelType w:val="hybridMultilevel"/>
    <w:tmpl w:val="EAD8086C"/>
    <w:lvl w:ilvl="0" w:tplc="2DD47A6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43443"/>
    <w:multiLevelType w:val="multilevel"/>
    <w:tmpl w:val="7DFE10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693D2A"/>
    <w:multiLevelType w:val="multilevel"/>
    <w:tmpl w:val="719041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AB713E"/>
    <w:multiLevelType w:val="hybridMultilevel"/>
    <w:tmpl w:val="2F32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27"/>
  </w:num>
  <w:num w:numId="5">
    <w:abstractNumId w:val="13"/>
  </w:num>
  <w:num w:numId="6">
    <w:abstractNumId w:val="0"/>
  </w:num>
  <w:num w:numId="7">
    <w:abstractNumId w:val="6"/>
  </w:num>
  <w:num w:numId="8">
    <w:abstractNumId w:val="5"/>
  </w:num>
  <w:num w:numId="9">
    <w:abstractNumId w:val="30"/>
  </w:num>
  <w:num w:numId="10">
    <w:abstractNumId w:val="10"/>
  </w:num>
  <w:num w:numId="11">
    <w:abstractNumId w:val="19"/>
  </w:num>
  <w:num w:numId="12">
    <w:abstractNumId w:val="20"/>
  </w:num>
  <w:num w:numId="13">
    <w:abstractNumId w:val="22"/>
  </w:num>
  <w:num w:numId="14">
    <w:abstractNumId w:val="21"/>
  </w:num>
  <w:num w:numId="15">
    <w:abstractNumId w:val="26"/>
  </w:num>
  <w:num w:numId="16">
    <w:abstractNumId w:val="9"/>
  </w:num>
  <w:num w:numId="17">
    <w:abstractNumId w:val="16"/>
  </w:num>
  <w:num w:numId="18">
    <w:abstractNumId w:val="17"/>
  </w:num>
  <w:num w:numId="19">
    <w:abstractNumId w:val="11"/>
  </w:num>
  <w:num w:numId="20">
    <w:abstractNumId w:val="29"/>
  </w:num>
  <w:num w:numId="21">
    <w:abstractNumId w:val="14"/>
  </w:num>
  <w:num w:numId="22">
    <w:abstractNumId w:val="24"/>
  </w:num>
  <w:num w:numId="23">
    <w:abstractNumId w:val="31"/>
  </w:num>
  <w:num w:numId="24">
    <w:abstractNumId w:val="8"/>
  </w:num>
  <w:num w:numId="25">
    <w:abstractNumId w:val="28"/>
  </w:num>
  <w:num w:numId="26">
    <w:abstractNumId w:val="7"/>
  </w:num>
  <w:num w:numId="27">
    <w:abstractNumId w:val="3"/>
  </w:num>
  <w:num w:numId="28">
    <w:abstractNumId w:val="23"/>
  </w:num>
  <w:num w:numId="29">
    <w:abstractNumId w:val="15"/>
  </w:num>
  <w:num w:numId="30">
    <w:abstractNumId w:val="2"/>
  </w:num>
  <w:num w:numId="31">
    <w:abstractNumId w:val="1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343FA"/>
    <w:rsid w:val="0000022F"/>
    <w:rsid w:val="00014F7A"/>
    <w:rsid w:val="0002682B"/>
    <w:rsid w:val="00042F3D"/>
    <w:rsid w:val="0009308F"/>
    <w:rsid w:val="00142D5A"/>
    <w:rsid w:val="00147A16"/>
    <w:rsid w:val="00197990"/>
    <w:rsid w:val="001B1F89"/>
    <w:rsid w:val="001C0E45"/>
    <w:rsid w:val="00207313"/>
    <w:rsid w:val="002C3816"/>
    <w:rsid w:val="002D2970"/>
    <w:rsid w:val="00340A60"/>
    <w:rsid w:val="00350149"/>
    <w:rsid w:val="0035503E"/>
    <w:rsid w:val="00395A32"/>
    <w:rsid w:val="00395F0D"/>
    <w:rsid w:val="003B1B1A"/>
    <w:rsid w:val="003B608A"/>
    <w:rsid w:val="003C71EF"/>
    <w:rsid w:val="003D6DA8"/>
    <w:rsid w:val="00410B94"/>
    <w:rsid w:val="00426731"/>
    <w:rsid w:val="00436CF8"/>
    <w:rsid w:val="004612EE"/>
    <w:rsid w:val="004C2649"/>
    <w:rsid w:val="00501072"/>
    <w:rsid w:val="00506727"/>
    <w:rsid w:val="00515618"/>
    <w:rsid w:val="0053502F"/>
    <w:rsid w:val="00545D68"/>
    <w:rsid w:val="00552C6E"/>
    <w:rsid w:val="005625C0"/>
    <w:rsid w:val="005841A4"/>
    <w:rsid w:val="005B618A"/>
    <w:rsid w:val="005D4587"/>
    <w:rsid w:val="005F6E6D"/>
    <w:rsid w:val="006A030E"/>
    <w:rsid w:val="00746C49"/>
    <w:rsid w:val="00814E35"/>
    <w:rsid w:val="00815611"/>
    <w:rsid w:val="00892F02"/>
    <w:rsid w:val="00923ADA"/>
    <w:rsid w:val="009360B1"/>
    <w:rsid w:val="00960F0D"/>
    <w:rsid w:val="00965075"/>
    <w:rsid w:val="0098250F"/>
    <w:rsid w:val="00984575"/>
    <w:rsid w:val="009A14D9"/>
    <w:rsid w:val="009B0AC5"/>
    <w:rsid w:val="009C55A3"/>
    <w:rsid w:val="009F6281"/>
    <w:rsid w:val="00A47CD6"/>
    <w:rsid w:val="00A71338"/>
    <w:rsid w:val="00A74633"/>
    <w:rsid w:val="00AF4CE5"/>
    <w:rsid w:val="00B60FDF"/>
    <w:rsid w:val="00BB2652"/>
    <w:rsid w:val="00BD0C15"/>
    <w:rsid w:val="00C01480"/>
    <w:rsid w:val="00C07B4E"/>
    <w:rsid w:val="00C1391C"/>
    <w:rsid w:val="00C62357"/>
    <w:rsid w:val="00C729E0"/>
    <w:rsid w:val="00C7434A"/>
    <w:rsid w:val="00C746C7"/>
    <w:rsid w:val="00CB3208"/>
    <w:rsid w:val="00CE791A"/>
    <w:rsid w:val="00D014D3"/>
    <w:rsid w:val="00D26117"/>
    <w:rsid w:val="00D343FA"/>
    <w:rsid w:val="00D5076D"/>
    <w:rsid w:val="00DB393B"/>
    <w:rsid w:val="00E05496"/>
    <w:rsid w:val="00E11197"/>
    <w:rsid w:val="00E132B8"/>
    <w:rsid w:val="00E17A64"/>
    <w:rsid w:val="00E2272C"/>
    <w:rsid w:val="00E24A37"/>
    <w:rsid w:val="00E2737D"/>
    <w:rsid w:val="00E865EB"/>
    <w:rsid w:val="00E976A1"/>
    <w:rsid w:val="00EB60EB"/>
    <w:rsid w:val="00F61C35"/>
    <w:rsid w:val="00F938F6"/>
    <w:rsid w:val="00FC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F8DFC0-05D9-47BD-A982-EBDF8893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5075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5075"/>
    <w:rPr>
      <w:color w:val="0066CC"/>
      <w:u w:val="single"/>
    </w:rPr>
  </w:style>
  <w:style w:type="character" w:customStyle="1" w:styleId="2">
    <w:name w:val="Основной текст (2)_"/>
    <w:link w:val="20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Колонтитул_"/>
    <w:link w:val="a5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7">
    <w:name w:val="Основной текст_"/>
    <w:link w:val="7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Calibri">
    <w:name w:val="Основной текст + Calibri;Курсив"/>
    <w:rsid w:val="0096507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">
    <w:name w:val="Основной текст (3)_"/>
    <w:link w:val="30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link w:val="40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Основной текст1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2">
    <w:name w:val="Основной текст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8">
    <w:name w:val="Основной текст + Полужирный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3">
    <w:name w:val="Основной текст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24">
    <w:name w:val="Основной текст2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9">
    <w:name w:val="Основной текст + Полужирный;Курсив"/>
    <w:rsid w:val="009650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pt">
    <w:name w:val="Основной текст + Интервал 2 pt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1"/>
      <w:szCs w:val="21"/>
      <w:u w:val="none"/>
      <w:lang w:val="ru-RU"/>
    </w:rPr>
  </w:style>
  <w:style w:type="character" w:customStyle="1" w:styleId="10">
    <w:name w:val="Заголовок №1_"/>
    <w:link w:val="11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2">
    <w:name w:val="Заголовок №1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25">
    <w:name w:val="Подпись к таблице (2)_"/>
    <w:link w:val="26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7">
    <w:name w:val="Подпись к таблице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a">
    <w:name w:val="Подпись к таблице_"/>
    <w:link w:val="ab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1">
    <w:name w:val="Основной текст (4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8">
    <w:name w:val="Подпись к таблице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c">
    <w:name w:val="Основной текст + Полужирный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d">
    <w:name w:val="Основной текст + Полужирный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e">
    <w:name w:val="Основной текст + Полужирный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9">
    <w:name w:val="Основной текст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31">
    <w:name w:val="Основной текст3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a">
    <w:name w:val="Заголовок №2_"/>
    <w:link w:val="2b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c">
    <w:name w:val="Подпись к таблице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af">
    <w:name w:val="Основной текст + Полужирный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d">
    <w:name w:val="Основной текст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e">
    <w:name w:val="Основной текст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20">
    <w:name w:val="Заголовок №1 (2)_"/>
    <w:link w:val="121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5pt0pt">
    <w:name w:val="Основной текст + 15 pt;Курсив;Интервал 0 pt"/>
    <w:rsid w:val="009650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ru-RU"/>
    </w:rPr>
  </w:style>
  <w:style w:type="character" w:customStyle="1" w:styleId="2pt0">
    <w:name w:val="Основной текст + Полужирный;Курсив;Интервал 2 pt"/>
    <w:rsid w:val="0096507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1"/>
      <w:szCs w:val="21"/>
      <w:u w:val="none"/>
      <w:lang w:val="ru-RU"/>
    </w:rPr>
  </w:style>
  <w:style w:type="character" w:customStyle="1" w:styleId="2pt1">
    <w:name w:val="Основной текст + Полужирный;Интервал 2 pt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1"/>
      <w:szCs w:val="21"/>
      <w:u w:val="none"/>
      <w:lang w:val="ru-RU"/>
    </w:rPr>
  </w:style>
  <w:style w:type="character" w:customStyle="1" w:styleId="FranklinGothicHeavy14pt">
    <w:name w:val="Основной текст + Franklin Gothic Heavy;14 pt"/>
    <w:rsid w:val="0096507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TrebuchetMS125pt1pt">
    <w:name w:val="Основной текст + Trebuchet MS;12;5 pt;Интервал 1 pt"/>
    <w:rsid w:val="0096507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5"/>
      <w:szCs w:val="25"/>
      <w:u w:val="none"/>
      <w:lang w:val="ru-RU"/>
    </w:rPr>
  </w:style>
  <w:style w:type="character" w:customStyle="1" w:styleId="25pt1pt">
    <w:name w:val="Основной текст + 25 pt;Курсив;Интервал 1 pt"/>
    <w:rsid w:val="009650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50"/>
      <w:szCs w:val="50"/>
      <w:u w:val="none"/>
      <w:lang w:val="ru-RU"/>
    </w:rPr>
  </w:style>
  <w:style w:type="character" w:customStyle="1" w:styleId="15pt3pt">
    <w:name w:val="Основной текст + 15 pt;Курсив;Интервал 3 pt"/>
    <w:rsid w:val="009650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0"/>
      <w:w w:val="100"/>
      <w:position w:val="0"/>
      <w:sz w:val="30"/>
      <w:szCs w:val="30"/>
      <w:u w:val="none"/>
      <w:lang w:val="ru-RU"/>
    </w:rPr>
  </w:style>
  <w:style w:type="character" w:customStyle="1" w:styleId="TrebuchetMS14pt1pt">
    <w:name w:val="Основной текст + Trebuchet MS;14 pt;Курсив;Интервал 1 pt"/>
    <w:rsid w:val="00965075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/>
    </w:rPr>
  </w:style>
  <w:style w:type="character" w:customStyle="1" w:styleId="FranklinGothicHeavy17pt2pt">
    <w:name w:val="Основной текст + Franklin Gothic Heavy;17 pt;Курсив;Интервал 2 pt"/>
    <w:rsid w:val="0096507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50"/>
      <w:w w:val="100"/>
      <w:position w:val="0"/>
      <w:sz w:val="34"/>
      <w:szCs w:val="34"/>
      <w:u w:val="none"/>
      <w:lang w:val="ru-RU"/>
    </w:rPr>
  </w:style>
  <w:style w:type="character" w:customStyle="1" w:styleId="TrebuchetMS135pt">
    <w:name w:val="Основной текст + Trebuchet MS;13;5 pt;Курсив"/>
    <w:rsid w:val="00965075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2">
    <w:name w:val="Основной текст4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f">
    <w:name w:val="Основной текст (2)"/>
    <w:rsid w:val="009650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5">
    <w:name w:val="Основной текст5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6">
    <w:name w:val="Основной текст6"/>
    <w:rsid w:val="0096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Corbel115pt">
    <w:name w:val="Основной текст + Corbel;11;5 pt"/>
    <w:rsid w:val="0096507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0">
    <w:name w:val="Основной текст (2)"/>
    <w:basedOn w:val="a"/>
    <w:link w:val="2"/>
    <w:rsid w:val="00965075"/>
    <w:pPr>
      <w:shd w:val="clear" w:color="auto" w:fill="FFFFFF"/>
      <w:spacing w:line="283" w:lineRule="exact"/>
      <w:jc w:val="both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paragraph" w:customStyle="1" w:styleId="a5">
    <w:name w:val="Колонтитул"/>
    <w:basedOn w:val="a"/>
    <w:link w:val="a4"/>
    <w:rsid w:val="00965075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paragraph" w:customStyle="1" w:styleId="7">
    <w:name w:val="Основной текст7"/>
    <w:basedOn w:val="a"/>
    <w:link w:val="a7"/>
    <w:rsid w:val="00965075"/>
    <w:pPr>
      <w:shd w:val="clear" w:color="auto" w:fill="FFFFFF"/>
      <w:spacing w:line="283" w:lineRule="exact"/>
      <w:ind w:hanging="34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30">
    <w:name w:val="Основной текст (3)"/>
    <w:basedOn w:val="a"/>
    <w:link w:val="3"/>
    <w:rsid w:val="00965075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</w:rPr>
  </w:style>
  <w:style w:type="paragraph" w:customStyle="1" w:styleId="40">
    <w:name w:val="Основной текст (4)"/>
    <w:basedOn w:val="a"/>
    <w:link w:val="4"/>
    <w:rsid w:val="00965075"/>
    <w:pPr>
      <w:shd w:val="clear" w:color="auto" w:fill="FFFFFF"/>
      <w:spacing w:line="264" w:lineRule="exact"/>
      <w:ind w:hanging="340"/>
      <w:jc w:val="both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11">
    <w:name w:val="Заголовок №1"/>
    <w:basedOn w:val="a"/>
    <w:link w:val="10"/>
    <w:rsid w:val="00965075"/>
    <w:pPr>
      <w:shd w:val="clear" w:color="auto" w:fill="FFFFFF"/>
      <w:spacing w:before="360" w:line="288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paragraph" w:customStyle="1" w:styleId="26">
    <w:name w:val="Подпись к таблице (2)"/>
    <w:basedOn w:val="a"/>
    <w:link w:val="25"/>
    <w:rsid w:val="0096507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paragraph" w:customStyle="1" w:styleId="ab">
    <w:name w:val="Подпись к таблице"/>
    <w:basedOn w:val="a"/>
    <w:link w:val="aa"/>
    <w:rsid w:val="0096507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8"/>
      <w:szCs w:val="18"/>
    </w:rPr>
  </w:style>
  <w:style w:type="paragraph" w:customStyle="1" w:styleId="2b">
    <w:name w:val="Заголовок №2"/>
    <w:basedOn w:val="a"/>
    <w:link w:val="2a"/>
    <w:rsid w:val="00965075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paragraph" w:customStyle="1" w:styleId="121">
    <w:name w:val="Заголовок №1 (2)"/>
    <w:basedOn w:val="a"/>
    <w:link w:val="120"/>
    <w:rsid w:val="00965075"/>
    <w:pPr>
      <w:shd w:val="clear" w:color="auto" w:fill="FFFFFF"/>
      <w:spacing w:before="420"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customStyle="1" w:styleId="af0">
    <w:name w:val="Без интервала Знак"/>
    <w:link w:val="af1"/>
    <w:uiPriority w:val="1"/>
    <w:locked/>
    <w:rsid w:val="00E132B8"/>
    <w:rPr>
      <w:rFonts w:ascii="Arial" w:eastAsia="Times New Roman" w:hAnsi="Arial" w:cs="Arial"/>
      <w:lang w:val="ru-RU" w:eastAsia="ru-RU" w:bidi="ar-SA"/>
    </w:rPr>
  </w:style>
  <w:style w:type="paragraph" w:styleId="af1">
    <w:name w:val="No Spacing"/>
    <w:link w:val="af0"/>
    <w:uiPriority w:val="1"/>
    <w:qFormat/>
    <w:rsid w:val="00E132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unhideWhenUsed/>
    <w:rsid w:val="00E132B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Верхний колонтитул Знак"/>
    <w:link w:val="af2"/>
    <w:uiPriority w:val="99"/>
    <w:rsid w:val="00E132B8"/>
    <w:rPr>
      <w:color w:val="000000"/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E132B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Нижний колонтитул Знак"/>
    <w:link w:val="af4"/>
    <w:uiPriority w:val="99"/>
    <w:rsid w:val="00E132B8"/>
    <w:rPr>
      <w:color w:val="000000"/>
      <w:sz w:val="24"/>
      <w:szCs w:val="24"/>
    </w:rPr>
  </w:style>
  <w:style w:type="table" w:styleId="af6">
    <w:name w:val="Table Grid"/>
    <w:basedOn w:val="a1"/>
    <w:rsid w:val="00E22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BD0C15"/>
    <w:rPr>
      <w:rFonts w:ascii="Tahoma" w:hAnsi="Tahoma" w:cs="Times New Roman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BD0C15"/>
    <w:rPr>
      <w:rFonts w:ascii="Tahoma" w:hAnsi="Tahoma" w:cs="Tahoma"/>
      <w:color w:val="000000"/>
      <w:sz w:val="16"/>
      <w:szCs w:val="16"/>
    </w:rPr>
  </w:style>
  <w:style w:type="paragraph" w:customStyle="1" w:styleId="Style261">
    <w:name w:val="Style261"/>
    <w:basedOn w:val="a"/>
    <w:rsid w:val="005625C0"/>
    <w:pPr>
      <w:autoSpaceDE w:val="0"/>
      <w:autoSpaceDN w:val="0"/>
      <w:adjustRightInd w:val="0"/>
      <w:jc w:val="both"/>
    </w:pPr>
    <w:rPr>
      <w:rFonts w:ascii="Segoe UI" w:eastAsia="Times New Roman" w:hAnsi="Segoe UI" w:cs="Segoe UI"/>
      <w:color w:val="auto"/>
    </w:rPr>
  </w:style>
  <w:style w:type="character" w:customStyle="1" w:styleId="FontStyle395">
    <w:name w:val="Font Style395"/>
    <w:basedOn w:val="a0"/>
    <w:rsid w:val="005625C0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styleId="af9">
    <w:name w:val="List Paragraph"/>
    <w:basedOn w:val="a"/>
    <w:uiPriority w:val="34"/>
    <w:qFormat/>
    <w:rsid w:val="00BB265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fa">
    <w:name w:val="Body Text"/>
    <w:basedOn w:val="a"/>
    <w:link w:val="afb"/>
    <w:uiPriority w:val="99"/>
    <w:unhideWhenUsed/>
    <w:rsid w:val="00BB2652"/>
    <w:pPr>
      <w:widowControl/>
      <w:spacing w:after="120" w:line="276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fb">
    <w:name w:val="Основной текст Знак"/>
    <w:basedOn w:val="a0"/>
    <w:link w:val="afa"/>
    <w:uiPriority w:val="99"/>
    <w:rsid w:val="00BB2652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6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5FBA-328B-4C64-9A7F-06374A32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2955</Words>
  <Characters>16849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19765</CharactersWithSpaces>
  <SharedDoc>false</SharedDoc>
  <HLinks>
    <vt:vector size="6" baseType="variant"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NITRO</cp:lastModifiedBy>
  <cp:revision>4</cp:revision>
  <cp:lastPrinted>2020-10-24T17:55:00Z</cp:lastPrinted>
  <dcterms:created xsi:type="dcterms:W3CDTF">2022-09-25T18:00:00Z</dcterms:created>
  <dcterms:modified xsi:type="dcterms:W3CDTF">2023-06-15T16:20:00Z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322917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