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701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3"/>
        <w:gridCol w:w="958"/>
        <w:gridCol w:w="6770"/>
        <w:gridCol w:w="6016"/>
      </w:tblGrid>
      <w:tr w:rsidR="004A3D96" w:rsidRPr="0099130E" w:rsidTr="004A3D96">
        <w:tc>
          <w:tcPr>
            <w:tcW w:w="709" w:type="dxa"/>
            <w:vMerge w:val="restart"/>
          </w:tcPr>
          <w:p w:rsidR="004A3D96" w:rsidRPr="004A3D96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D9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A3D96" w:rsidRPr="004A3D96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D9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51" w:type="dxa"/>
            <w:gridSpan w:val="2"/>
          </w:tcPr>
          <w:p w:rsidR="004A3D96" w:rsidRPr="004A3D96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D9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770" w:type="dxa"/>
            <w:vMerge w:val="restart"/>
          </w:tcPr>
          <w:p w:rsidR="004A3D96" w:rsidRPr="004A3D96" w:rsidRDefault="004A3D96" w:rsidP="00647396">
            <w:pPr>
              <w:pStyle w:val="a3"/>
              <w:spacing w:after="0" w:line="240" w:lineRule="auto"/>
              <w:ind w:lef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D9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016" w:type="dxa"/>
            <w:vMerge w:val="restart"/>
          </w:tcPr>
          <w:p w:rsidR="004A3D96" w:rsidRPr="004A3D96" w:rsidRDefault="004A3D96" w:rsidP="004A3D9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4A3D96" w:rsidRPr="0099130E" w:rsidTr="004A3D96">
        <w:tc>
          <w:tcPr>
            <w:tcW w:w="709" w:type="dxa"/>
            <w:vMerge/>
          </w:tcPr>
          <w:p w:rsidR="004A3D96" w:rsidRPr="004A3D96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4A3D96" w:rsidRPr="004A3D96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D9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58" w:type="dxa"/>
          </w:tcPr>
          <w:p w:rsidR="004A3D96" w:rsidRPr="004A3D96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D9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770" w:type="dxa"/>
            <w:vMerge/>
          </w:tcPr>
          <w:p w:rsidR="004A3D96" w:rsidRPr="0099130E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4A3D96" w:rsidRPr="0099130E" w:rsidRDefault="004A3D96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96" w:rsidRPr="0099130E" w:rsidTr="004A3D96">
        <w:tc>
          <w:tcPr>
            <w:tcW w:w="15446" w:type="dxa"/>
            <w:gridSpan w:val="5"/>
          </w:tcPr>
          <w:p w:rsidR="004A3D96" w:rsidRPr="0099130E" w:rsidRDefault="004A3D96" w:rsidP="006473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 и систематизация учебного материала (4 часа)</w:t>
            </w: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 практикум. </w:t>
            </w:r>
            <w:r w:rsidR="00D14103"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Повторение. Рациональные выражения</w:t>
            </w:r>
          </w:p>
        </w:tc>
        <w:tc>
          <w:tcPr>
            <w:tcW w:w="6016" w:type="dxa"/>
            <w:vMerge w:val="restart"/>
          </w:tcPr>
          <w:p w:rsidR="00626002" w:rsidRPr="0027231D" w:rsidRDefault="00626002" w:rsidP="006260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на примерах метод замены переменной для решения уравнений.</w:t>
            </w:r>
          </w:p>
          <w:p w:rsidR="00D14103" w:rsidRPr="0099130E" w:rsidRDefault="00626002" w:rsidP="0062600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корни квадратных уравнений различных видов. Применять теорему Виета и обратную ей теорему. Выполнять разложение квадратного трёхчлена на множители. Находить корни уравнений, которые сводятся к квадратным.</w:t>
            </w: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 практикум. </w:t>
            </w:r>
            <w:r w:rsidR="00D14103"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Повторение. Квадратные корни. Действительные числа 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 практикум. </w:t>
            </w:r>
            <w:r w:rsidR="00D14103"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Повторение. Квадратные уравнения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Default="00D14103" w:rsidP="00647396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35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96" w:rsidRPr="0099130E" w:rsidTr="004A3D96">
        <w:tc>
          <w:tcPr>
            <w:tcW w:w="15446" w:type="dxa"/>
            <w:gridSpan w:val="5"/>
          </w:tcPr>
          <w:p w:rsidR="004A3D96" w:rsidRPr="0099130E" w:rsidRDefault="00D14103" w:rsidP="006473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1. </w:t>
            </w:r>
            <w:r w:rsidR="004A3D96" w:rsidRPr="002B1B78">
              <w:rPr>
                <w:rFonts w:ascii="Times New Roman" w:hAnsi="Times New Roman"/>
                <w:b/>
                <w:sz w:val="24"/>
                <w:szCs w:val="24"/>
              </w:rPr>
              <w:t>Неравенства (2</w:t>
            </w:r>
            <w:r w:rsidR="004A3D9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A3D96" w:rsidRPr="002B1B78">
              <w:rPr>
                <w:rFonts w:ascii="Times New Roman" w:hAnsi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Числовыенеравенства</w:t>
            </w:r>
          </w:p>
        </w:tc>
        <w:tc>
          <w:tcPr>
            <w:tcW w:w="6016" w:type="dxa"/>
            <w:vMerge w:val="restart"/>
          </w:tcPr>
          <w:p w:rsidR="00986C99" w:rsidRDefault="00986C99" w:rsidP="00986C99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Распознавать</w:t>
            </w:r>
            <w:r>
              <w:rPr>
                <w:color w:val="000000"/>
              </w:rPr>
              <w:t> и приводить примеры числовых неравенств, неравенств с переменными, линейных неравенств с одной переменной, двойных неравенств.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Формулировать:</w:t>
            </w:r>
            <w:r>
              <w:rPr>
                <w:color w:val="000000"/>
              </w:rPr>
              <w:t> 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определения:</w:t>
            </w:r>
            <w:r>
              <w:rPr>
                <w:color w:val="000000"/>
              </w:rPr>
              <w:t> сравнения двух чисел,  решения неравенства с одной переменной, равносильных неравенств, решения системы неравенств с одной переменной, области определения выражения;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свойства</w:t>
            </w:r>
            <w:r>
              <w:rPr>
                <w:color w:val="000000"/>
              </w:rPr>
              <w:t> числовых неравенств, сложения и умножения числовых неравенств</w:t>
            </w:r>
            <w:r>
              <w:rPr>
                <w:color w:val="000000"/>
              </w:rPr>
              <w:br/>
            </w:r>
            <w:r>
              <w:rPr>
                <w:rStyle w:val="c23"/>
                <w:rFonts w:eastAsiaTheme="majorEastAsia"/>
                <w:i/>
                <w:iCs/>
                <w:color w:val="000000"/>
              </w:rPr>
              <w:t>Доказывать:</w:t>
            </w:r>
            <w:r>
              <w:rPr>
                <w:rStyle w:val="c2"/>
                <w:rFonts w:eastAsiaTheme="majorEastAsia"/>
                <w:color w:val="000000"/>
              </w:rPr>
              <w:t> свойства числовых неравенств, теоремы о сложении и умножении числовых неравенств.</w:t>
            </w:r>
          </w:p>
          <w:p w:rsidR="00986C99" w:rsidRDefault="00986C99" w:rsidP="00986C99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Решать</w:t>
            </w:r>
            <w:r>
              <w:rPr>
                <w:rStyle w:val="c2"/>
                <w:rFonts w:eastAsiaTheme="majorEastAsia"/>
                <w:color w:val="000000"/>
              </w:rPr>
              <w:t> линейные неравенства.  Записывать решения неравенств и их систем в виде числовых промежутков, объединения, пересечения числовых промежутков. Решать систему неравенств с одной переменной. Оценивать значение выражения. Изображать на координатной прямой заданные неравенствами числовые промежутки</w:t>
            </w:r>
          </w:p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D1410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задач по теме «Числовые неравенства»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Основные свойства числовых неравенств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D1410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Урок-исследование. Применение основного свойства числовых неравенств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Сложение и умножение числовых неравенств. 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D1410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Применение теоремы о сложение и умножение числовых неравенств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D1410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Урок-исследование Оценивание значения выражения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Неравенства с однойпеременной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Решение неравенств с одной переменной.  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D1410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неравенств, сводящихся к линейным неравенствам с одной переменной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Применение линейного неравенства к решению задач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Обобщение по теме: «Линейные неравенства с одной переменной»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D1410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систем линейных неравенств с одной переменой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Область определения выражения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Применение системы неравенств с одной переменой при решении задач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B70FB2" w:rsidRDefault="00B70FB2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 практикум. </w:t>
            </w:r>
            <w:r w:rsidR="00D14103" w:rsidRPr="00B70FB2">
              <w:rPr>
                <w:rFonts w:ascii="Times New Roman" w:hAnsi="Times New Roman"/>
                <w:i/>
                <w:sz w:val="24"/>
                <w:szCs w:val="24"/>
              </w:rPr>
              <w:t>Отработка навыков решения систем неравенств с одной переменной.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Обобщение по теме: «Системы линейных неравенств с одной переменной»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103" w:rsidRPr="0099130E" w:rsidTr="004A3D96">
        <w:tc>
          <w:tcPr>
            <w:tcW w:w="709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D14103" w:rsidRPr="0099130E" w:rsidRDefault="00D1410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>«Неравенства»</w:t>
            </w:r>
          </w:p>
        </w:tc>
        <w:tc>
          <w:tcPr>
            <w:tcW w:w="6016" w:type="dxa"/>
            <w:vMerge/>
          </w:tcPr>
          <w:p w:rsidR="00D14103" w:rsidRPr="0099130E" w:rsidRDefault="00D1410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96" w:rsidRPr="0099130E" w:rsidTr="004A3D96">
        <w:tc>
          <w:tcPr>
            <w:tcW w:w="15446" w:type="dxa"/>
            <w:gridSpan w:val="5"/>
          </w:tcPr>
          <w:p w:rsidR="004A3D96" w:rsidRPr="0099130E" w:rsidRDefault="009E0A28" w:rsidP="006473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2. Квадратичная функция (32</w:t>
            </w:r>
            <w:r w:rsidR="004A3D96" w:rsidRPr="00F9628F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 w:rsidR="004A3D96">
              <w:rPr>
                <w:rFonts w:ascii="Times New Roman" w:hAnsi="Times New Roman"/>
                <w:b/>
                <w:sz w:val="24"/>
                <w:szCs w:val="24"/>
              </w:rPr>
              <w:t>аса</w:t>
            </w:r>
            <w:r w:rsidR="004A3D96" w:rsidRPr="00F9628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Повторение и расширение сведений о функции</w:t>
            </w:r>
          </w:p>
        </w:tc>
        <w:tc>
          <w:tcPr>
            <w:tcW w:w="6016" w:type="dxa"/>
            <w:vMerge w:val="restart"/>
          </w:tcPr>
          <w:p w:rsidR="009E0A28" w:rsidRDefault="00986C99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Описывать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понятие функции как правила, устанавливающего связь между элементами двух множеств.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Формулировать: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определения: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нуля функции; промежутков </w:t>
            </w:r>
            <w:proofErr w:type="spellStart"/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знакопостоянства</w:t>
            </w:r>
            <w:proofErr w:type="spellEnd"/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функции; функции, возрастающей (убывающей) на множестве; квадратичной функции; квадратного неравенства;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свойства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квадратичной функции;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правила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построения графиков функций с помощью преобразований вида </w:t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f(x) 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→ </w:t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f(x)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f(x)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→ 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 xml:space="preserve"> + а)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→ 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kf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Строить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графики функций с помощью преобразований вида </w:t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f(x)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→ </w:t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f(x)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+ а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f(x)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→ 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 xml:space="preserve"> + а)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 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f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→  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kf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proofErr w:type="spellEnd"/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Строить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график квадратичной функции. По графику квадратичной функции описывать её свойства.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Описывать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схематичное расположение параболы относительно оси абсцисс в зависимости от знака старшего коэффициента и дискриминанта соответствующего квадратного трёхчлена.</w:t>
            </w:r>
          </w:p>
          <w:p w:rsidR="00986C99" w:rsidRDefault="00986C99" w:rsidP="00986C99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3"/>
                <w:rFonts w:eastAsiaTheme="majorEastAsia"/>
                <w:i/>
                <w:iCs/>
                <w:color w:val="000000"/>
              </w:rPr>
              <w:t>Решать </w:t>
            </w:r>
            <w:r>
              <w:rPr>
                <w:color w:val="000000"/>
              </w:rPr>
              <w:t>квадратные неравенства, используя схему расположения параболы относительно оси абсцисс.</w:t>
            </w:r>
          </w:p>
          <w:p w:rsidR="00986C99" w:rsidRPr="00986C99" w:rsidRDefault="00986C99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C99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Описывать</w:t>
            </w:r>
            <w:r w:rsidRPr="00986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графический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 решения системы двух </w:t>
            </w:r>
            <w:r w:rsidR="00A23B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 с двумя переменными, одно из которых не является линейным.</w:t>
            </w: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Область определения и область значения функции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B70FB2" w:rsidRDefault="009E0A28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Урок-исследование. Исследование функции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Функции и их свойства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График функции, заданной некоторыми свойствами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График  </w:t>
            </w:r>
            <w:proofErr w:type="spellStart"/>
            <w:r w:rsidRPr="00F9628F">
              <w:rPr>
                <w:rFonts w:ascii="Times New Roman" w:hAnsi="Times New Roman"/>
                <w:sz w:val="24"/>
                <w:szCs w:val="24"/>
              </w:rPr>
              <w:t>функции</w:t>
            </w:r>
            <w:proofErr w:type="gramStart"/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proofErr w:type="gramEnd"/>
            <w:r w:rsidRPr="00F9628F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proofErr w:type="spellStart"/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kf</w:t>
            </w:r>
            <w:proofErr w:type="spellEnd"/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proofErr w:type="spellEnd"/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B70FB2" w:rsidRDefault="009E0A28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 xml:space="preserve">Урок-практикум на построение  графика  функции </w:t>
            </w:r>
            <w:proofErr w:type="spellStart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 xml:space="preserve"> = </w:t>
            </w:r>
            <w:proofErr w:type="spellStart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kf</w:t>
            </w:r>
            <w:proofErr w:type="spellEnd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proofErr w:type="spellEnd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График функции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b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Построение  графиков функций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, если известен график функции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B70FB2" w:rsidRDefault="009E0A28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Урок-исследование. График функции y = f(x + a)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Построение  графиков функций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y = f(x + a)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, если известен график функции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B70FB2" w:rsidRDefault="009E0A28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Урок-исследование. Квадратичная функция, её график и свойства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Построение графика квадратичной  функции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B70FB2" w:rsidRDefault="009E0A28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 на построение графиков квадратичной  функции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Исследование свойств квадратичной функции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Использование свойств квадратичной функции при решении задач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 Обобщение по теме: «Квадратичная функция, её график и </w:t>
            </w:r>
            <w:r w:rsidRPr="00F9628F">
              <w:rPr>
                <w:rFonts w:ascii="Times New Roman" w:hAnsi="Times New Roman"/>
                <w:sz w:val="24"/>
                <w:szCs w:val="24"/>
              </w:rPr>
              <w:lastRenderedPageBreak/>
              <w:t>свойства»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 xml:space="preserve"> «Квадратичная  функция, её график и свойства»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квадратных неравенств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квадратных неравенств графическим способом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Графический метод решения неравенств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задач, используя квадратные неравенства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B70FB2" w:rsidRDefault="009E0A28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 на решение квадратных неравенств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Обобщение по теме «Квадратные неравенства»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Графический метод решения систем уравнений 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 систем уравнений методом подстановки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 систем уравнений методом  сложения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 систем уравнений методом   замены переменной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Обобщение по теме: «Решение квадратных неравенств и систем уравнений»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A28" w:rsidRPr="0099130E" w:rsidTr="004A3D96">
        <w:tc>
          <w:tcPr>
            <w:tcW w:w="709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9E0A28" w:rsidRPr="0099130E" w:rsidRDefault="009E0A28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 xml:space="preserve"> «Решение квадратных неравенств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Системы уравнений с двумя переменными</w:t>
            </w: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6016" w:type="dxa"/>
            <w:vMerge/>
          </w:tcPr>
          <w:p w:rsidR="009E0A28" w:rsidRPr="0099130E" w:rsidRDefault="009E0A28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96" w:rsidRPr="0099130E" w:rsidTr="004A3D96">
        <w:tc>
          <w:tcPr>
            <w:tcW w:w="15446" w:type="dxa"/>
            <w:gridSpan w:val="5"/>
          </w:tcPr>
          <w:p w:rsidR="004A3D96" w:rsidRPr="0099130E" w:rsidRDefault="009E0A28" w:rsidP="006473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3. </w:t>
            </w:r>
            <w:r w:rsidR="004A3D96" w:rsidRPr="00F9628F">
              <w:rPr>
                <w:rFonts w:ascii="Times New Roman" w:hAnsi="Times New Roman"/>
                <w:b/>
                <w:sz w:val="24"/>
                <w:szCs w:val="24"/>
              </w:rPr>
              <w:t>Элементы при</w:t>
            </w:r>
            <w:r w:rsidR="004A3D96">
              <w:rPr>
                <w:rFonts w:ascii="Times New Roman" w:hAnsi="Times New Roman"/>
                <w:b/>
                <w:sz w:val="24"/>
                <w:szCs w:val="24"/>
              </w:rPr>
              <w:t>клад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ной математики (21</w:t>
            </w:r>
            <w:r w:rsidR="004A3D96" w:rsidRPr="00F9628F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4A3D96" w:rsidRPr="00F9628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6016" w:type="dxa"/>
            <w:vMerge w:val="restart"/>
          </w:tcPr>
          <w:p w:rsidR="00A23B71" w:rsidRPr="00A23B71" w:rsidRDefault="00A23B71" w:rsidP="00A23B7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Приводить примеры:</w:t>
            </w:r>
          </w:p>
          <w:p w:rsidR="00A23B71" w:rsidRPr="00A23B71" w:rsidRDefault="00A23B71" w:rsidP="00A23B7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A23B71">
              <w:rPr>
                <w:rStyle w:val="c2"/>
                <w:rFonts w:eastAsiaTheme="majorEastAsia"/>
                <w:color w:val="000000"/>
              </w:rPr>
              <w:t>приближённых величин; использования комбинаторных правил суммы и произведения; случайных событий, включая достоверные и невозможные события; опытов с равновероятными исходами; представления статист</w:t>
            </w:r>
            <w:proofErr w:type="gramStart"/>
            <w:r w:rsidRPr="00A23B71">
              <w:rPr>
                <w:rStyle w:val="c2"/>
                <w:rFonts w:eastAsiaTheme="majorEastAsia"/>
                <w:color w:val="000000"/>
              </w:rPr>
              <w:t>.</w:t>
            </w:r>
            <w:proofErr w:type="gramEnd"/>
            <w:r w:rsidRPr="00A23B71">
              <w:rPr>
                <w:rStyle w:val="c2"/>
                <w:rFonts w:eastAsiaTheme="majorEastAsia"/>
                <w:color w:val="000000"/>
              </w:rPr>
              <w:t xml:space="preserve"> </w:t>
            </w:r>
            <w:proofErr w:type="gramStart"/>
            <w:r w:rsidRPr="00A23B71">
              <w:rPr>
                <w:rStyle w:val="c2"/>
                <w:rFonts w:eastAsiaTheme="majorEastAsia"/>
                <w:color w:val="000000"/>
              </w:rPr>
              <w:t>д</w:t>
            </w:r>
            <w:proofErr w:type="gramEnd"/>
            <w:r w:rsidRPr="00A23B71">
              <w:rPr>
                <w:rStyle w:val="c2"/>
                <w:rFonts w:eastAsiaTheme="majorEastAsia"/>
                <w:color w:val="000000"/>
              </w:rPr>
              <w:t>анных в виде таблиц, диаграмм, графиков; использования вероятностных свойств окружающих явлений.</w:t>
            </w:r>
          </w:p>
          <w:p w:rsidR="00A23B71" w:rsidRPr="00A23B71" w:rsidRDefault="00A23B71" w:rsidP="00A23B7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Формулировать:</w:t>
            </w:r>
          </w:p>
          <w:p w:rsidR="00A23B71" w:rsidRPr="00A23B71" w:rsidRDefault="00A23B71" w:rsidP="00A23B7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определения</w:t>
            </w:r>
            <w:r w:rsidRPr="00A23B71">
              <w:rPr>
                <w:color w:val="000000"/>
              </w:rPr>
              <w:t xml:space="preserve">: абсолютной погрешности, относительной погрешности, достоверного события, </w:t>
            </w:r>
            <w:proofErr w:type="spellStart"/>
            <w:r w:rsidRPr="00A23B71">
              <w:rPr>
                <w:color w:val="000000"/>
              </w:rPr>
              <w:t>невозможногособытия</w:t>
            </w:r>
            <w:proofErr w:type="spellEnd"/>
            <w:r w:rsidRPr="00A23B71">
              <w:rPr>
                <w:color w:val="000000"/>
              </w:rPr>
              <w:t>; классическое определение вероятности;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lastRenderedPageBreak/>
              <w:t>правила:</w:t>
            </w:r>
            <w:r w:rsidRPr="00A23B71">
              <w:rPr>
                <w:color w:val="000000"/>
              </w:rPr>
              <w:t> комбинаторное правило суммы, комбинаторное правило произведения.</w:t>
            </w:r>
            <w:r w:rsidRPr="00A23B71">
              <w:rPr>
                <w:color w:val="000000"/>
              </w:rPr>
              <w:br/>
              <w:t>Пояснять и записывать формулу сложных процентов. Проводить процентные расчёты с использованием сложных процентов.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Находить</w:t>
            </w:r>
            <w:r w:rsidRPr="00A23B71">
              <w:rPr>
                <w:color w:val="000000"/>
              </w:rPr>
              <w:t xml:space="preserve"> точность приближения по таблице </w:t>
            </w:r>
            <w:proofErr w:type="spellStart"/>
            <w:r w:rsidRPr="00A23B71">
              <w:rPr>
                <w:color w:val="000000"/>
              </w:rPr>
              <w:t>приближ</w:t>
            </w:r>
            <w:proofErr w:type="spellEnd"/>
            <w:r w:rsidRPr="00A23B71">
              <w:rPr>
                <w:color w:val="000000"/>
              </w:rPr>
              <w:t xml:space="preserve">. значений величины. Использовать различные формы записи </w:t>
            </w:r>
            <w:proofErr w:type="spellStart"/>
            <w:r w:rsidRPr="00A23B71">
              <w:rPr>
                <w:color w:val="000000"/>
              </w:rPr>
              <w:t>приближ</w:t>
            </w:r>
            <w:proofErr w:type="spellEnd"/>
            <w:r w:rsidRPr="00A23B71">
              <w:rPr>
                <w:color w:val="000000"/>
              </w:rPr>
              <w:t xml:space="preserve">. значения величины. Оценивать </w:t>
            </w:r>
            <w:proofErr w:type="spellStart"/>
            <w:r w:rsidRPr="00A23B71">
              <w:rPr>
                <w:color w:val="000000"/>
              </w:rPr>
              <w:t>приближ</w:t>
            </w:r>
            <w:proofErr w:type="spellEnd"/>
            <w:r w:rsidRPr="00A23B71">
              <w:rPr>
                <w:color w:val="000000"/>
              </w:rPr>
              <w:t>. значение величины.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Проводить</w:t>
            </w:r>
            <w:r w:rsidRPr="00A23B71">
              <w:rPr>
                <w:rStyle w:val="c2"/>
                <w:rFonts w:eastAsiaTheme="majorEastAsia"/>
                <w:color w:val="000000"/>
              </w:rPr>
              <w:t xml:space="preserve"> опыты со случайными исходами. Пояснять и записывать формулу нахождения частоты случайного события. Описывать </w:t>
            </w:r>
            <w:proofErr w:type="spellStart"/>
            <w:r w:rsidRPr="00A23B71">
              <w:rPr>
                <w:rStyle w:val="c2"/>
                <w:rFonts w:eastAsiaTheme="majorEastAsia"/>
                <w:color w:val="000000"/>
              </w:rPr>
              <w:t>статистич</w:t>
            </w:r>
            <w:proofErr w:type="spellEnd"/>
            <w:r w:rsidRPr="00A23B71">
              <w:rPr>
                <w:rStyle w:val="c2"/>
                <w:rFonts w:eastAsiaTheme="majorEastAsia"/>
                <w:color w:val="000000"/>
              </w:rPr>
              <w:t>. оценку вероятности случайного события. Находить вероятность случайного события в опытах с равновероятными исходами.</w:t>
            </w:r>
          </w:p>
          <w:p w:rsidR="00891023" w:rsidRPr="0099130E" w:rsidRDefault="00A23B71" w:rsidP="00A23B7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B71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Описывать</w:t>
            </w:r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 xml:space="preserve"> этапы </w:t>
            </w:r>
            <w:proofErr w:type="spellStart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статистич</w:t>
            </w:r>
            <w:proofErr w:type="spellEnd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 xml:space="preserve">. исследования. Оформлять </w:t>
            </w:r>
            <w:proofErr w:type="spellStart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инф-цию</w:t>
            </w:r>
            <w:proofErr w:type="spellEnd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 xml:space="preserve"> в виде таблиц и диаграмм. Извлекать </w:t>
            </w:r>
            <w:proofErr w:type="spellStart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инф-цию</w:t>
            </w:r>
            <w:proofErr w:type="spellEnd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 xml:space="preserve"> из таблиц и диаграмм. Находить и приводить примеры </w:t>
            </w:r>
            <w:proofErr w:type="spellStart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использ-я</w:t>
            </w:r>
            <w:proofErr w:type="spellEnd"/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 xml:space="preserve"> статистических характеристик совокупности данных: среднее значение, мода, размах, медиана выборки</w:t>
            </w: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текстовых задач с помощью составления их  математических моделей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прикладных задач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Процентные расчёты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Решение задач на процентные расчёты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Абсолютная  и  относительная погрешности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Приближённые вычисления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Применение правила суммы при решении задач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Применение правила  произведения при решении задач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 вероятностных задач</w:t>
            </w:r>
            <w:r w:rsidR="00B70FB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Классическое определениевероятности</w:t>
            </w:r>
            <w:r w:rsidR="00B7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Теория вероятностей</w:t>
            </w:r>
            <w:r w:rsidR="00B7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задач используя вероятностную информацию</w:t>
            </w:r>
            <w:r w:rsidR="00B70FB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Начальные сведения о статистике</w:t>
            </w:r>
            <w:r w:rsidR="00B7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Статистические характеристики</w:t>
            </w:r>
            <w:r w:rsidR="00B70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B70FB2" w:rsidRDefault="00891023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задач с применением  статистических  характеристик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E0A28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E0A28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709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891023" w:rsidRPr="0099130E" w:rsidRDefault="00891023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9628F">
              <w:rPr>
                <w:rFonts w:ascii="Times New Roman" w:hAnsi="Times New Roman"/>
                <w:b/>
                <w:sz w:val="24"/>
                <w:szCs w:val="24"/>
              </w:rPr>
              <w:t xml:space="preserve"> «Элементы прикладной математики»</w:t>
            </w:r>
          </w:p>
        </w:tc>
        <w:tc>
          <w:tcPr>
            <w:tcW w:w="6016" w:type="dxa"/>
            <w:vMerge/>
          </w:tcPr>
          <w:p w:rsidR="00891023" w:rsidRPr="0099130E" w:rsidRDefault="00891023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96" w:rsidRPr="0099130E" w:rsidTr="004A3D96">
        <w:tc>
          <w:tcPr>
            <w:tcW w:w="15446" w:type="dxa"/>
            <w:gridSpan w:val="5"/>
          </w:tcPr>
          <w:p w:rsidR="004A3D96" w:rsidRPr="0099130E" w:rsidRDefault="00891023" w:rsidP="0064739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4. Числовые последовательности (21</w:t>
            </w:r>
            <w:r w:rsidR="004A3D96" w:rsidRPr="00F9628F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</w:t>
            </w:r>
            <w:r w:rsidR="004A3D96" w:rsidRPr="00F9628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6016" w:type="dxa"/>
            <w:vMerge w:val="restart"/>
          </w:tcPr>
          <w:p w:rsidR="00A23B71" w:rsidRPr="00A23B71" w:rsidRDefault="00A23B71" w:rsidP="00A23B7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Приводитьпримеры</w:t>
            </w:r>
            <w:proofErr w:type="spellEnd"/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:</w:t>
            </w:r>
            <w:r w:rsidRPr="00A23B71">
              <w:rPr>
                <w:color w:val="000000"/>
              </w:rPr>
              <w:t> последовательностей; числовых последовательностей, в частности арифметической и геометрической прогрессий; использования последовательностей в реальной жизни; задач, в которых рассматриваются суммы с бесконечным числом слагаемых.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Описывать:</w:t>
            </w:r>
            <w:r w:rsidRPr="00A23B71">
              <w:rPr>
                <w:color w:val="000000"/>
              </w:rPr>
              <w:t> понятие последовательности, члена последовательности, способы задания последовательности.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Вычислять</w:t>
            </w:r>
            <w:r w:rsidRPr="00A23B71">
              <w:rPr>
                <w:color w:val="000000"/>
              </w:rPr>
              <w:t> члены последовательности, заданной формулой n-го члена или рекуррентно.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Формулировать: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lastRenderedPageBreak/>
              <w:t>определения:</w:t>
            </w:r>
            <w:r w:rsidRPr="00A23B71">
              <w:rPr>
                <w:color w:val="000000"/>
              </w:rPr>
              <w:t> арифметической прогрессии, геометрической прогрессии;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свойства</w:t>
            </w:r>
            <w:r w:rsidRPr="00A23B71">
              <w:rPr>
                <w:color w:val="000000"/>
              </w:rPr>
              <w:t> членов геометрической и арифметической прогрессий.</w:t>
            </w:r>
            <w:r w:rsidRPr="00A23B71">
              <w:rPr>
                <w:color w:val="000000"/>
              </w:rPr>
              <w:br/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Задавать</w:t>
            </w:r>
            <w:r w:rsidRPr="00A23B71">
              <w:rPr>
                <w:rStyle w:val="c2"/>
                <w:rFonts w:eastAsiaTheme="majorEastAsia"/>
                <w:color w:val="000000"/>
              </w:rPr>
              <w:t> арифметическую и геометрическую прогрессии рекуррентно.</w:t>
            </w:r>
          </w:p>
          <w:p w:rsidR="00A23B71" w:rsidRPr="00A23B71" w:rsidRDefault="00A23B71" w:rsidP="00A23B7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Записывать </w:t>
            </w:r>
            <w:r w:rsidRPr="00A23B71">
              <w:rPr>
                <w:color w:val="000000"/>
              </w:rPr>
              <w:t>и</w:t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 пояснять</w:t>
            </w:r>
            <w:r w:rsidRPr="00A23B71">
              <w:rPr>
                <w:rStyle w:val="c2"/>
                <w:rFonts w:eastAsiaTheme="majorEastAsia"/>
                <w:color w:val="000000"/>
              </w:rPr>
              <w:t> формулы общего члена арифметической и геометрической прогрессий.</w:t>
            </w:r>
          </w:p>
          <w:p w:rsidR="00A23B71" w:rsidRPr="00A23B71" w:rsidRDefault="00A23B71" w:rsidP="00A23B7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Записывать </w:t>
            </w:r>
            <w:r w:rsidRPr="00A23B71">
              <w:rPr>
                <w:color w:val="000000"/>
              </w:rPr>
              <w:t>и</w:t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 доказывать</w:t>
            </w:r>
            <w:r w:rsidRPr="00A23B71">
              <w:rPr>
                <w:color w:val="000000"/>
              </w:rPr>
              <w:t>: формулы суммы </w:t>
            </w:r>
            <w:r w:rsidRPr="00A23B71">
              <w:rPr>
                <w:rStyle w:val="c23"/>
                <w:rFonts w:eastAsiaTheme="majorEastAsia"/>
                <w:i/>
                <w:iCs/>
                <w:color w:val="000000"/>
              </w:rPr>
              <w:t>n</w:t>
            </w:r>
            <w:r w:rsidRPr="00A23B71">
              <w:rPr>
                <w:rStyle w:val="c2"/>
                <w:rFonts w:eastAsiaTheme="majorEastAsia"/>
                <w:color w:val="000000"/>
              </w:rPr>
              <w:t> первых членов арифметической и геометрической прогрессий; формулы, выражающие свойства членов арифметической и геометрической прогрессий.</w:t>
            </w:r>
          </w:p>
          <w:p w:rsidR="00A23B71" w:rsidRPr="0099130E" w:rsidRDefault="00A23B71" w:rsidP="00A23B7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3B71">
              <w:rPr>
                <w:rStyle w:val="c23"/>
                <w:rFonts w:ascii="Times New Roman" w:eastAsiaTheme="majorEastAsia" w:hAnsi="Times New Roman" w:cs="Times New Roman"/>
                <w:i/>
                <w:iCs/>
                <w:color w:val="000000"/>
                <w:sz w:val="24"/>
                <w:szCs w:val="24"/>
              </w:rPr>
              <w:t>Вычислять</w:t>
            </w:r>
            <w:r w:rsidRPr="00A23B71">
              <w:rPr>
                <w:rStyle w:val="c2"/>
                <w:rFonts w:ascii="Times New Roman" w:eastAsiaTheme="majorEastAsia" w:hAnsi="Times New Roman" w:cs="Times New Roman"/>
                <w:color w:val="000000"/>
                <w:sz w:val="24"/>
                <w:szCs w:val="24"/>
              </w:rPr>
              <w:t> сумму бесконечной геометрической прогрессии, у которой | q | &lt; 1. Представлять бесконечные периодические дроби в виде обыкновенных</w:t>
            </w: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Задание последовательности описательным способом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задач на нахождение элементов арифметической прогрессии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 практикум. </w:t>
            </w: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Разность арифметической прогрессии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 практикум. </w:t>
            </w: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Обобщение по теме: «Арифметическая прогрессия»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Применение формулы суммы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 первых членов арифметической прогрессии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задач по теме</w:t>
            </w:r>
            <w:proofErr w:type="gramStart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 xml:space="preserve"> «Сумма n первых </w:t>
            </w:r>
            <w:r w:rsidRPr="00B70FB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членов арифметической прогрессии»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32BC">
              <w:rPr>
                <w:rFonts w:ascii="Times New Roman" w:hAnsi="Times New Roman"/>
                <w:sz w:val="24"/>
                <w:szCs w:val="24"/>
              </w:rPr>
              <w:t>Решение задач по теме: «Арифметическая прогрессия»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64739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Решение задач по теме</w:t>
            </w:r>
            <w:proofErr w:type="gramStart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B70FB2">
              <w:rPr>
                <w:rFonts w:ascii="Times New Roman" w:hAnsi="Times New Roman"/>
                <w:i/>
                <w:sz w:val="24"/>
                <w:szCs w:val="24"/>
              </w:rPr>
              <w:t xml:space="preserve"> «Геометрическая прогрессия»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07DCC">
              <w:rPr>
                <w:rFonts w:ascii="Times New Roman" w:hAnsi="Times New Roman"/>
                <w:sz w:val="24"/>
                <w:szCs w:val="24"/>
              </w:rPr>
              <w:t>Решение различных задач на геометрической прогрессии.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64739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 первых членов геометрической прогрессии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A23B71" w:rsidRPr="0099130E" w:rsidRDefault="00A23B71" w:rsidP="0064739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89102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Pr="00F9628F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 xml:space="preserve"> первых членов геометрической прогрессии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891023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 практикум. </w:t>
            </w: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Сумма n первых членов геометрической прогрессии. Решение задач.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89102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9628F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| q | &lt; 1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89102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  <w:r w:rsidRPr="00F9628F">
              <w:rPr>
                <w:rFonts w:ascii="Times New Roman" w:hAnsi="Times New Roman"/>
                <w:sz w:val="24"/>
                <w:szCs w:val="24"/>
              </w:rPr>
              <w:t>Сумма бесконечной геометрической прогрессии, у которой | q | &lt; 1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891023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Применение формулы суммы бесконечной геометрической прогрессии, у которой | q | &lt; 1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89102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89102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5F0C">
              <w:rPr>
                <w:rFonts w:ascii="Times New Roman" w:hAnsi="Times New Roman"/>
                <w:b/>
                <w:sz w:val="24"/>
                <w:szCs w:val="24"/>
              </w:rPr>
              <w:t>Контрольнаяработа № 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65F0C">
              <w:rPr>
                <w:rFonts w:ascii="Times New Roman" w:hAnsi="Times New Roman"/>
                <w:b/>
                <w:sz w:val="24"/>
                <w:szCs w:val="24"/>
              </w:rPr>
              <w:t xml:space="preserve"> «Числовые последовательности»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023" w:rsidRPr="0099130E" w:rsidTr="004A3D96">
        <w:tc>
          <w:tcPr>
            <w:tcW w:w="15446" w:type="dxa"/>
            <w:gridSpan w:val="5"/>
          </w:tcPr>
          <w:p w:rsidR="00891023" w:rsidRPr="0099130E" w:rsidRDefault="00891023" w:rsidP="0089102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 и систематизация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 часа</w:t>
            </w:r>
            <w:r w:rsidRPr="0099305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23B71" w:rsidRPr="0099130E" w:rsidTr="004A3D96">
        <w:tc>
          <w:tcPr>
            <w:tcW w:w="709" w:type="dxa"/>
          </w:tcPr>
          <w:p w:rsidR="00A23B71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B70FB2" w:rsidRDefault="00A23B71" w:rsidP="00891023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70FB2">
              <w:rPr>
                <w:rFonts w:ascii="Times New Roman" w:hAnsi="Times New Roman"/>
                <w:i/>
                <w:sz w:val="24"/>
                <w:szCs w:val="24"/>
              </w:rPr>
              <w:t>Урок-практикум. Повторение по теме: «Числовые неравенства. Системы неравенств»</w:t>
            </w:r>
          </w:p>
        </w:tc>
        <w:tc>
          <w:tcPr>
            <w:tcW w:w="6016" w:type="dxa"/>
            <w:vMerge w:val="restart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99130E" w:rsidRDefault="00A23B71" w:rsidP="0089102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Итоговая контрольная работа.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71" w:rsidRPr="0099130E" w:rsidTr="004A3D96">
        <w:tc>
          <w:tcPr>
            <w:tcW w:w="709" w:type="dxa"/>
          </w:tcPr>
          <w:p w:rsidR="00A23B71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A23B71" w:rsidRPr="00891023" w:rsidRDefault="00A23B71" w:rsidP="00891023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91023">
              <w:rPr>
                <w:rFonts w:ascii="Times New Roman" w:hAnsi="Times New Roman"/>
                <w:i/>
                <w:sz w:val="24"/>
                <w:szCs w:val="24"/>
              </w:rPr>
              <w:t>Урок-практикум. Повторение. «Числовые последовательности»</w:t>
            </w:r>
          </w:p>
        </w:tc>
        <w:tc>
          <w:tcPr>
            <w:tcW w:w="6016" w:type="dxa"/>
            <w:vMerge/>
          </w:tcPr>
          <w:p w:rsidR="00A23B71" w:rsidRPr="0099130E" w:rsidRDefault="00A23B71" w:rsidP="0089102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84D" w:rsidRDefault="004607C7"/>
    <w:sectPr w:rsidR="00A0484D" w:rsidSect="004A3D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0631"/>
    <w:rsid w:val="001011AA"/>
    <w:rsid w:val="00183749"/>
    <w:rsid w:val="001A029F"/>
    <w:rsid w:val="004607C7"/>
    <w:rsid w:val="004A3D96"/>
    <w:rsid w:val="00626002"/>
    <w:rsid w:val="00891023"/>
    <w:rsid w:val="00986C99"/>
    <w:rsid w:val="009C372A"/>
    <w:rsid w:val="009E0A28"/>
    <w:rsid w:val="00A23B71"/>
    <w:rsid w:val="00B70FB2"/>
    <w:rsid w:val="00BB35E5"/>
    <w:rsid w:val="00D14103"/>
    <w:rsid w:val="00EE0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96"/>
  </w:style>
  <w:style w:type="paragraph" w:styleId="1">
    <w:name w:val="heading 1"/>
    <w:basedOn w:val="a"/>
    <w:next w:val="a"/>
    <w:link w:val="10"/>
    <w:uiPriority w:val="9"/>
    <w:qFormat/>
    <w:rsid w:val="00A23B71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A3D9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A3D96"/>
  </w:style>
  <w:style w:type="paragraph" w:styleId="a5">
    <w:name w:val="No Spacing"/>
    <w:link w:val="a6"/>
    <w:qFormat/>
    <w:rsid w:val="004A3D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locked/>
    <w:rsid w:val="004A3D96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3D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4A3D9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4">
    <w:name w:val="c4"/>
    <w:basedOn w:val="a"/>
    <w:rsid w:val="00986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986C99"/>
  </w:style>
  <w:style w:type="character" w:customStyle="1" w:styleId="c2">
    <w:name w:val="c2"/>
    <w:basedOn w:val="a0"/>
    <w:rsid w:val="00986C99"/>
  </w:style>
  <w:style w:type="character" w:customStyle="1" w:styleId="10">
    <w:name w:val="Заголовок 1 Знак"/>
    <w:basedOn w:val="a0"/>
    <w:link w:val="1"/>
    <w:uiPriority w:val="9"/>
    <w:rsid w:val="00A23B71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43633-AD6B-410E-B68B-CA5C4F2B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4</cp:revision>
  <dcterms:created xsi:type="dcterms:W3CDTF">2022-09-07T15:17:00Z</dcterms:created>
  <dcterms:modified xsi:type="dcterms:W3CDTF">2022-09-25T18:14:00Z</dcterms:modified>
</cp:coreProperties>
</file>