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2911" w:rsidRDefault="00962911" w:rsidP="00962911">
      <w:pPr>
        <w:spacing w:after="0" w:line="408" w:lineRule="auto"/>
        <w:ind w:left="120"/>
        <w:jc w:val="center"/>
        <w:rPr>
          <w:lang w:val="ru-RU"/>
        </w:rPr>
      </w:pPr>
      <w:bookmarkStart w:id="0" w:name="block-5492434"/>
      <w:r>
        <w:rPr>
          <w:rFonts w:ascii="Times New Roman" w:hAnsi="Times New Roman"/>
          <w:b/>
          <w:color w:val="000000"/>
          <w:sz w:val="28"/>
          <w:lang w:val="ru-RU"/>
        </w:rPr>
        <w:t>МИНИСТЕРСТВО ПРОСВЕЩЕНИЯ РОССИЙСКОЙ ФЕДЕРАЦИИ</w:t>
      </w:r>
    </w:p>
    <w:p w:rsidR="00962911" w:rsidRDefault="00962911" w:rsidP="00962911">
      <w:pPr>
        <w:spacing w:after="0" w:line="408" w:lineRule="auto"/>
        <w:ind w:left="120"/>
        <w:jc w:val="center"/>
        <w:rPr>
          <w:lang w:val="ru-RU"/>
        </w:rPr>
      </w:pPr>
      <w:r>
        <w:rPr>
          <w:rFonts w:ascii="Times New Roman" w:hAnsi="Times New Roman"/>
          <w:b/>
          <w:color w:val="000000"/>
          <w:sz w:val="28"/>
          <w:lang w:val="ru-RU"/>
        </w:rPr>
        <w:t>‌</w:t>
      </w:r>
      <w:bookmarkStart w:id="1" w:name="84b34cd1-8907-4be2-9654-5e4d7c979c34"/>
      <w:r>
        <w:rPr>
          <w:rFonts w:ascii="Times New Roman" w:hAnsi="Times New Roman"/>
          <w:b/>
          <w:color w:val="000000"/>
          <w:sz w:val="28"/>
          <w:lang w:val="ru-RU"/>
        </w:rPr>
        <w:t>Министерство образования и науки</w:t>
      </w:r>
      <w:bookmarkEnd w:id="1"/>
      <w:r>
        <w:rPr>
          <w:rFonts w:ascii="Times New Roman" w:hAnsi="Times New Roman"/>
          <w:b/>
          <w:color w:val="000000"/>
          <w:sz w:val="28"/>
          <w:lang w:val="ru-RU"/>
        </w:rPr>
        <w:t>‌‌ Красноярского края</w:t>
      </w:r>
    </w:p>
    <w:p w:rsidR="00962911" w:rsidRDefault="00962911" w:rsidP="00962911">
      <w:pPr>
        <w:spacing w:after="0" w:line="408" w:lineRule="auto"/>
        <w:ind w:left="120"/>
        <w:jc w:val="center"/>
        <w:rPr>
          <w:lang w:val="ru-RU"/>
        </w:rPr>
      </w:pPr>
      <w:bookmarkStart w:id="2" w:name="74d6ab55-f73b-48d7-ba78-c30f74a03786"/>
      <w:r>
        <w:rPr>
          <w:rFonts w:ascii="Times New Roman" w:hAnsi="Times New Roman"/>
          <w:b/>
          <w:color w:val="000000"/>
          <w:sz w:val="28"/>
          <w:lang w:val="ru-RU"/>
        </w:rPr>
        <w:t>Канский район</w:t>
      </w:r>
      <w:bookmarkEnd w:id="2"/>
      <w:r>
        <w:rPr>
          <w:rFonts w:ascii="Times New Roman" w:hAnsi="Times New Roman"/>
          <w:b/>
          <w:color w:val="000000"/>
          <w:sz w:val="28"/>
          <w:lang w:val="ru-RU"/>
        </w:rPr>
        <w:t>‌</w:t>
      </w:r>
      <w:r>
        <w:rPr>
          <w:rFonts w:ascii="Times New Roman" w:hAnsi="Times New Roman"/>
          <w:color w:val="000000"/>
          <w:sz w:val="28"/>
          <w:lang w:val="ru-RU"/>
        </w:rPr>
        <w:t>​</w:t>
      </w:r>
    </w:p>
    <w:p w:rsidR="00962911" w:rsidRDefault="00962911" w:rsidP="00962911">
      <w:pPr>
        <w:spacing w:after="0" w:line="408" w:lineRule="auto"/>
        <w:ind w:left="120"/>
        <w:jc w:val="center"/>
        <w:rPr>
          <w:lang w:val="ru-RU"/>
        </w:rPr>
      </w:pPr>
      <w:r>
        <w:rPr>
          <w:rFonts w:ascii="Times New Roman" w:hAnsi="Times New Roman"/>
          <w:b/>
          <w:color w:val="000000"/>
          <w:sz w:val="28"/>
          <w:lang w:val="ru-RU"/>
        </w:rPr>
        <w:t>МБОУ Георгиевская СОШ</w:t>
      </w:r>
    </w:p>
    <w:p w:rsidR="00962911" w:rsidRDefault="00962911" w:rsidP="00962911">
      <w:pPr>
        <w:spacing w:after="0"/>
        <w:ind w:left="120"/>
        <w:rPr>
          <w:lang w:val="ru-RU"/>
        </w:rPr>
      </w:pPr>
    </w:p>
    <w:p w:rsidR="00962911" w:rsidRDefault="00962911" w:rsidP="00962911">
      <w:pPr>
        <w:spacing w:after="0"/>
        <w:ind w:left="120"/>
        <w:rPr>
          <w:lang w:val="ru-RU"/>
        </w:rPr>
      </w:pPr>
    </w:p>
    <w:p w:rsidR="00962911" w:rsidRDefault="00962911" w:rsidP="00962911">
      <w:pPr>
        <w:spacing w:after="0"/>
        <w:ind w:left="120"/>
        <w:rPr>
          <w:lang w:val="ru-RU"/>
        </w:rPr>
      </w:pPr>
    </w:p>
    <w:p w:rsidR="00962911" w:rsidRDefault="00962911" w:rsidP="00962911">
      <w:pPr>
        <w:spacing w:after="0"/>
        <w:ind w:left="120"/>
        <w:rPr>
          <w:lang w:val="ru-RU"/>
        </w:rPr>
      </w:pPr>
    </w:p>
    <w:tbl>
      <w:tblPr>
        <w:tblW w:w="0" w:type="auto"/>
        <w:tblLook w:val="04A0" w:firstRow="1" w:lastRow="0" w:firstColumn="1" w:lastColumn="0" w:noHBand="0" w:noVBand="1"/>
      </w:tblPr>
      <w:tblGrid>
        <w:gridCol w:w="3114"/>
        <w:gridCol w:w="3115"/>
        <w:gridCol w:w="3115"/>
      </w:tblGrid>
      <w:tr w:rsidR="00962911" w:rsidRPr="00377680" w:rsidTr="00962911">
        <w:tc>
          <w:tcPr>
            <w:tcW w:w="3114" w:type="dxa"/>
          </w:tcPr>
          <w:p w:rsidR="00962911" w:rsidRDefault="00962911">
            <w:pPr>
              <w:autoSpaceDE w:val="0"/>
              <w:autoSpaceDN w:val="0"/>
              <w:spacing w:after="120"/>
              <w:jc w:val="both"/>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РАССМОТРЕНО</w:t>
            </w:r>
          </w:p>
          <w:p w:rsidR="00962911" w:rsidRDefault="009629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заседание МС</w:t>
            </w:r>
          </w:p>
          <w:p w:rsidR="00962911" w:rsidRDefault="009629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2911" w:rsidRDefault="0096291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62911" w:rsidRDefault="009629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СОГЛАСОВАНО</w:t>
            </w:r>
          </w:p>
          <w:p w:rsidR="00962911" w:rsidRDefault="009629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Зам. директором по УВР</w:t>
            </w:r>
          </w:p>
          <w:p w:rsidR="00962911" w:rsidRDefault="009629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2911" w:rsidRDefault="0096291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Панарина О.Н.</w:t>
            </w:r>
          </w:p>
          <w:p w:rsidR="00962911" w:rsidRDefault="00962911">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rsidR="00962911" w:rsidRDefault="009629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962911" w:rsidRDefault="00962911">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МБОУ "Георгиевская СОШ"</w:t>
            </w:r>
          </w:p>
          <w:p w:rsidR="00962911" w:rsidRDefault="00962911">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962911" w:rsidRDefault="00962911">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Ракова И.В.</w:t>
            </w:r>
          </w:p>
          <w:p w:rsidR="005F2E0E" w:rsidRDefault="005F2E0E" w:rsidP="005F2E0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270-ОД от «22» 08   2024 г.</w:t>
            </w:r>
          </w:p>
          <w:p w:rsidR="00962911" w:rsidRDefault="00962911">
            <w:pPr>
              <w:autoSpaceDE w:val="0"/>
              <w:autoSpaceDN w:val="0"/>
              <w:spacing w:after="120" w:line="240" w:lineRule="auto"/>
              <w:jc w:val="both"/>
              <w:rPr>
                <w:rFonts w:ascii="Times New Roman" w:eastAsia="Times New Roman" w:hAnsi="Times New Roman"/>
                <w:color w:val="000000"/>
                <w:sz w:val="24"/>
                <w:szCs w:val="24"/>
                <w:lang w:val="ru-RU"/>
              </w:rPr>
            </w:pPr>
          </w:p>
        </w:tc>
      </w:tr>
    </w:tbl>
    <w:p w:rsidR="00962911" w:rsidRDefault="00962911" w:rsidP="00962911">
      <w:pPr>
        <w:spacing w:after="0"/>
        <w:ind w:left="120"/>
        <w:rPr>
          <w:lang w:val="ru-RU"/>
        </w:rPr>
      </w:pPr>
    </w:p>
    <w:p w:rsidR="00962911" w:rsidRDefault="00962911" w:rsidP="00962911">
      <w:pPr>
        <w:spacing w:after="0"/>
        <w:ind w:left="120"/>
        <w:rPr>
          <w:lang w:val="ru-RU"/>
        </w:rPr>
      </w:pPr>
      <w:r>
        <w:rPr>
          <w:rFonts w:ascii="Times New Roman" w:hAnsi="Times New Roman"/>
          <w:color w:val="000000"/>
          <w:sz w:val="28"/>
          <w:lang w:val="ru-RU"/>
        </w:rPr>
        <w:t>‌</w:t>
      </w:r>
    </w:p>
    <w:p w:rsidR="00962911" w:rsidRDefault="00962911" w:rsidP="00962911">
      <w:pPr>
        <w:spacing w:after="0"/>
        <w:ind w:left="120"/>
        <w:rPr>
          <w:lang w:val="ru-RU"/>
        </w:rPr>
      </w:pPr>
    </w:p>
    <w:p w:rsidR="00962911" w:rsidRDefault="00962911" w:rsidP="00962911">
      <w:pPr>
        <w:spacing w:after="0"/>
        <w:ind w:left="120"/>
        <w:rPr>
          <w:lang w:val="ru-RU"/>
        </w:rPr>
      </w:pPr>
    </w:p>
    <w:p w:rsidR="00962911" w:rsidRDefault="00962911" w:rsidP="00962911">
      <w:pPr>
        <w:spacing w:after="0"/>
        <w:ind w:left="120"/>
        <w:rPr>
          <w:lang w:val="ru-RU"/>
        </w:rPr>
      </w:pPr>
    </w:p>
    <w:p w:rsidR="00962911" w:rsidRDefault="00962911" w:rsidP="00962911">
      <w:pPr>
        <w:spacing w:after="0" w:line="408" w:lineRule="auto"/>
        <w:ind w:left="120"/>
        <w:jc w:val="center"/>
        <w:rPr>
          <w:lang w:val="ru-RU"/>
        </w:rPr>
      </w:pPr>
      <w:r>
        <w:rPr>
          <w:rFonts w:ascii="Times New Roman" w:hAnsi="Times New Roman"/>
          <w:b/>
          <w:color w:val="000000"/>
          <w:sz w:val="28"/>
          <w:lang w:val="ru-RU"/>
        </w:rPr>
        <w:t>РАБОЧАЯ ПРОГРАММА</w:t>
      </w:r>
    </w:p>
    <w:p w:rsidR="00962911" w:rsidRDefault="00962911" w:rsidP="00962911">
      <w:pPr>
        <w:spacing w:after="0" w:line="408" w:lineRule="auto"/>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773204)</w:t>
      </w:r>
    </w:p>
    <w:p w:rsidR="00962911" w:rsidRDefault="00962911" w:rsidP="00962911">
      <w:pPr>
        <w:spacing w:after="0"/>
        <w:ind w:left="120"/>
        <w:jc w:val="center"/>
        <w:rPr>
          <w:lang w:val="ru-RU"/>
        </w:rPr>
      </w:pPr>
    </w:p>
    <w:p w:rsidR="00962911" w:rsidRDefault="00962911" w:rsidP="00962911">
      <w:pPr>
        <w:spacing w:after="0" w:line="408" w:lineRule="auto"/>
        <w:ind w:left="120"/>
        <w:jc w:val="center"/>
        <w:rPr>
          <w:lang w:val="ru-RU"/>
        </w:rPr>
      </w:pPr>
      <w:r>
        <w:rPr>
          <w:rFonts w:ascii="Times New Roman" w:hAnsi="Times New Roman"/>
          <w:b/>
          <w:color w:val="000000"/>
          <w:sz w:val="28"/>
          <w:lang w:val="ru-RU"/>
        </w:rPr>
        <w:t>учебного предмета «Литература»</w:t>
      </w:r>
    </w:p>
    <w:p w:rsidR="00962911" w:rsidRDefault="009278B4" w:rsidP="00962911">
      <w:pPr>
        <w:spacing w:after="0" w:line="408" w:lineRule="auto"/>
        <w:ind w:left="120"/>
        <w:jc w:val="center"/>
        <w:rPr>
          <w:lang w:val="ru-RU"/>
        </w:rPr>
      </w:pPr>
      <w:r>
        <w:rPr>
          <w:rFonts w:ascii="Times New Roman" w:hAnsi="Times New Roman"/>
          <w:color w:val="000000"/>
          <w:sz w:val="28"/>
          <w:lang w:val="ru-RU"/>
        </w:rPr>
        <w:t>для обучающихся 8</w:t>
      </w:r>
      <w:r w:rsidR="00962911">
        <w:rPr>
          <w:rFonts w:ascii="Times New Roman" w:hAnsi="Times New Roman"/>
          <w:color w:val="000000"/>
          <w:sz w:val="28"/>
          <w:lang w:val="ru-RU"/>
        </w:rPr>
        <w:t xml:space="preserve"> класса </w:t>
      </w: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ind w:left="120"/>
        <w:jc w:val="center"/>
        <w:rPr>
          <w:lang w:val="ru-RU"/>
        </w:rPr>
      </w:pPr>
    </w:p>
    <w:p w:rsidR="00962911" w:rsidRDefault="00962911" w:rsidP="00962911">
      <w:pPr>
        <w:spacing w:after="0"/>
        <w:rPr>
          <w:lang w:val="ru-RU"/>
        </w:rPr>
      </w:pPr>
    </w:p>
    <w:p w:rsidR="00962911" w:rsidRDefault="00962911" w:rsidP="00962911">
      <w:pPr>
        <w:spacing w:after="0"/>
        <w:ind w:left="120"/>
        <w:jc w:val="center"/>
        <w:rPr>
          <w:lang w:val="ru-RU"/>
        </w:rPr>
      </w:pPr>
      <w:r>
        <w:rPr>
          <w:rFonts w:ascii="Times New Roman" w:hAnsi="Times New Roman"/>
          <w:color w:val="000000"/>
          <w:sz w:val="28"/>
          <w:lang w:val="ru-RU"/>
        </w:rPr>
        <w:t>​</w:t>
      </w:r>
      <w:bookmarkStart w:id="3" w:name="5ce1acce-c3fd-49bf-9494-1e3d1db3054e"/>
      <w:r>
        <w:rPr>
          <w:rFonts w:ascii="Times New Roman" w:hAnsi="Times New Roman"/>
          <w:b/>
          <w:color w:val="000000"/>
          <w:sz w:val="28"/>
          <w:lang w:val="ru-RU"/>
        </w:rPr>
        <w:t>Село Георгиевка</w:t>
      </w:r>
      <w:bookmarkEnd w:id="3"/>
      <w:r>
        <w:rPr>
          <w:rFonts w:ascii="Times New Roman" w:hAnsi="Times New Roman"/>
          <w:b/>
          <w:color w:val="000000"/>
          <w:sz w:val="28"/>
          <w:lang w:val="ru-RU"/>
        </w:rPr>
        <w:t xml:space="preserve">‌ </w:t>
      </w:r>
      <w:bookmarkStart w:id="4" w:name="f687a116-da41-41a9-8c31-63d3ecc684a2"/>
      <w:r w:rsidR="00377680">
        <w:rPr>
          <w:rFonts w:ascii="Times New Roman" w:hAnsi="Times New Roman"/>
          <w:b/>
          <w:color w:val="000000"/>
          <w:sz w:val="28"/>
          <w:lang w:val="ru-RU"/>
        </w:rPr>
        <w:t>2024/</w:t>
      </w:r>
      <w:bookmarkStart w:id="5" w:name="_GoBack"/>
      <w:bookmarkEnd w:id="5"/>
      <w:r>
        <w:rPr>
          <w:rFonts w:ascii="Times New Roman" w:hAnsi="Times New Roman"/>
          <w:b/>
          <w:color w:val="000000"/>
          <w:sz w:val="28"/>
          <w:lang w:val="ru-RU"/>
        </w:rPr>
        <w:t>2024</w:t>
      </w:r>
      <w:bookmarkEnd w:id="4"/>
      <w:r>
        <w:rPr>
          <w:rFonts w:ascii="Times New Roman" w:hAnsi="Times New Roman"/>
          <w:b/>
          <w:color w:val="000000"/>
          <w:sz w:val="28"/>
          <w:lang w:val="ru-RU"/>
        </w:rPr>
        <w:t>‌</w:t>
      </w:r>
      <w:r w:rsidR="00377680">
        <w:rPr>
          <w:rFonts w:ascii="Times New Roman" w:hAnsi="Times New Roman"/>
          <w:color w:val="000000"/>
          <w:sz w:val="28"/>
          <w:lang w:val="ru-RU"/>
        </w:rPr>
        <w:t>5</w:t>
      </w:r>
    </w:p>
    <w:p w:rsidR="00962911" w:rsidRDefault="00962911" w:rsidP="00962911">
      <w:pPr>
        <w:spacing w:after="0"/>
        <w:rPr>
          <w:lang w:val="ru-RU"/>
        </w:rPr>
        <w:sectPr w:rsidR="00962911">
          <w:pgSz w:w="11906" w:h="16383"/>
          <w:pgMar w:top="1134" w:right="850" w:bottom="1134" w:left="1701" w:header="720" w:footer="720" w:gutter="0"/>
          <w:cols w:space="720"/>
        </w:sectPr>
      </w:pPr>
    </w:p>
    <w:p w:rsidR="00962911" w:rsidRDefault="00962911" w:rsidP="00962911">
      <w:pPr>
        <w:spacing w:after="0" w:line="264" w:lineRule="auto"/>
        <w:ind w:left="120"/>
        <w:jc w:val="both"/>
        <w:rPr>
          <w:rFonts w:ascii="Times New Roman" w:hAnsi="Times New Roman" w:cs="Times New Roman"/>
          <w:sz w:val="24"/>
          <w:szCs w:val="24"/>
          <w:lang w:val="ru-RU"/>
        </w:rPr>
      </w:pPr>
      <w:bookmarkStart w:id="6" w:name="block-5492433"/>
      <w:bookmarkEnd w:id="6"/>
      <w:r>
        <w:rPr>
          <w:rFonts w:ascii="Times New Roman" w:hAnsi="Times New Roman" w:cs="Times New Roman"/>
          <w:b/>
          <w:color w:val="000000"/>
          <w:sz w:val="24"/>
          <w:szCs w:val="24"/>
          <w:lang w:val="ru-RU"/>
        </w:rPr>
        <w:lastRenderedPageBreak/>
        <w:t>ПОЯСНИТЕЛЬНАЯ ЗАПИСКА</w:t>
      </w:r>
    </w:p>
    <w:p w:rsidR="00962911" w:rsidRDefault="00962911" w:rsidP="00962911">
      <w:pPr>
        <w:spacing w:after="0" w:line="264" w:lineRule="auto"/>
        <w:ind w:left="120"/>
        <w:jc w:val="both"/>
        <w:rPr>
          <w:rFonts w:ascii="Times New Roman" w:hAnsi="Times New Roman" w:cs="Times New Roman"/>
          <w:sz w:val="24"/>
          <w:szCs w:val="24"/>
          <w:lang w:val="ru-RU"/>
        </w:rPr>
      </w:pPr>
    </w:p>
    <w:p w:rsidR="00962911" w:rsidRDefault="00962911" w:rsidP="00962911">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Pr>
          <w:rFonts w:ascii="Times New Roman" w:hAnsi="Times New Roman" w:cs="Times New Roman"/>
          <w:color w:val="333333"/>
          <w:sz w:val="24"/>
          <w:szCs w:val="24"/>
          <w:lang w:val="ru-RU"/>
        </w:rPr>
        <w:t xml:space="preserve">рабочей </w:t>
      </w:r>
      <w:r>
        <w:rPr>
          <w:rFonts w:ascii="Times New Roman" w:hAnsi="Times New Roman" w:cs="Times New Roman"/>
          <w:color w:val="000000"/>
          <w:sz w:val="24"/>
          <w:szCs w:val="24"/>
          <w:lang w:val="ru-RU"/>
        </w:rPr>
        <w:t>программы воспитания.</w:t>
      </w:r>
      <w:proofErr w:type="gramEnd"/>
      <w:r>
        <w:rPr>
          <w:rFonts w:ascii="Times New Roman" w:hAnsi="Times New Roman" w:cs="Times New Roman"/>
          <w:color w:val="000000"/>
          <w:sz w:val="24"/>
          <w:szCs w:val="24"/>
          <w:lang w:val="ru-RU"/>
        </w:rPr>
        <w:t xml:space="preserve"> Учтена Концепция преподавания русского языка и литературы в Российской Федерации, утверждённая распоряжением Правительства Российской Федерации от 9 апреля 2016 г. № 637-р. </w:t>
      </w:r>
    </w:p>
    <w:p w:rsidR="00962911" w:rsidRDefault="00962911" w:rsidP="00962911">
      <w:pPr>
        <w:spacing w:after="0" w:line="264" w:lineRule="auto"/>
        <w:ind w:left="120"/>
        <w:jc w:val="both"/>
        <w:rPr>
          <w:rFonts w:ascii="Times New Roman" w:hAnsi="Times New Roman" w:cs="Times New Roman"/>
          <w:sz w:val="24"/>
          <w:szCs w:val="24"/>
          <w:lang w:val="ru-RU"/>
        </w:rPr>
      </w:pPr>
    </w:p>
    <w:p w:rsidR="00962911" w:rsidRDefault="00962911" w:rsidP="00962911">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t xml:space="preserve">ОБЩАЯ ХАРАКТЕРИСТИКА </w:t>
      </w:r>
      <w:r>
        <w:rPr>
          <w:rFonts w:ascii="Times New Roman" w:hAnsi="Times New Roman" w:cs="Times New Roman"/>
          <w:b/>
          <w:color w:val="333333"/>
          <w:sz w:val="24"/>
          <w:szCs w:val="24"/>
          <w:lang w:val="ru-RU"/>
        </w:rPr>
        <w:t>УЧЕБНОГО ПРЕДМЕТА «ЛИТЕРАТУРА»</w:t>
      </w:r>
    </w:p>
    <w:p w:rsidR="00962911" w:rsidRDefault="00962911" w:rsidP="00962911">
      <w:pPr>
        <w:spacing w:after="0" w:line="264" w:lineRule="auto"/>
        <w:ind w:left="120"/>
        <w:jc w:val="both"/>
        <w:rPr>
          <w:rFonts w:ascii="Times New Roman" w:hAnsi="Times New Roman" w:cs="Times New Roman"/>
          <w:sz w:val="24"/>
          <w:szCs w:val="24"/>
          <w:lang w:val="ru-RU"/>
        </w:rPr>
      </w:pPr>
    </w:p>
    <w:p w:rsidR="00962911" w:rsidRDefault="00962911" w:rsidP="00962911">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62911" w:rsidRDefault="00962911" w:rsidP="00962911">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62911" w:rsidRDefault="00962911" w:rsidP="00962911">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62911" w:rsidRDefault="00962911" w:rsidP="00962911">
      <w:pPr>
        <w:spacing w:after="0" w:line="264" w:lineRule="auto"/>
        <w:ind w:firstLine="600"/>
        <w:jc w:val="both"/>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Всё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962911" w:rsidRDefault="00962911" w:rsidP="00962911">
      <w:pPr>
        <w:spacing w:after="0" w:line="264" w:lineRule="auto"/>
        <w:ind w:firstLine="600"/>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62911" w:rsidRDefault="00962911" w:rsidP="00962911">
      <w:pPr>
        <w:spacing w:after="0" w:line="264" w:lineRule="auto"/>
        <w:ind w:firstLine="600"/>
        <w:jc w:val="both"/>
        <w:rPr>
          <w:rFonts w:ascii="Times New Roman" w:hAnsi="Times New Roman" w:cs="Times New Roman"/>
          <w:color w:val="000000"/>
          <w:sz w:val="24"/>
          <w:szCs w:val="24"/>
          <w:lang w:val="ru-RU"/>
        </w:rPr>
      </w:pPr>
    </w:p>
    <w:p w:rsidR="00962911" w:rsidRDefault="00962911" w:rsidP="00962911">
      <w:pPr>
        <w:spacing w:after="0" w:line="264" w:lineRule="auto"/>
        <w:ind w:firstLine="600"/>
        <w:jc w:val="both"/>
        <w:rPr>
          <w:rFonts w:ascii="Times New Roman" w:hAnsi="Times New Roman" w:cs="Times New Roman"/>
          <w:sz w:val="24"/>
          <w:szCs w:val="24"/>
          <w:lang w:val="ru-RU"/>
        </w:rPr>
      </w:pPr>
    </w:p>
    <w:p w:rsidR="00962911" w:rsidRDefault="00962911" w:rsidP="00962911">
      <w:pPr>
        <w:spacing w:after="0" w:line="264" w:lineRule="auto"/>
        <w:ind w:left="120"/>
        <w:jc w:val="both"/>
        <w:rPr>
          <w:rFonts w:ascii="Times New Roman" w:hAnsi="Times New Roman" w:cs="Times New Roman"/>
          <w:sz w:val="24"/>
          <w:szCs w:val="24"/>
          <w:lang w:val="ru-RU"/>
        </w:rPr>
      </w:pPr>
    </w:p>
    <w:p w:rsidR="00962911" w:rsidRDefault="00962911" w:rsidP="00962911">
      <w:pPr>
        <w:spacing w:after="0" w:line="264" w:lineRule="auto"/>
        <w:ind w:left="120"/>
        <w:jc w:val="both"/>
        <w:rPr>
          <w:rFonts w:ascii="Times New Roman" w:hAnsi="Times New Roman" w:cs="Times New Roman"/>
          <w:sz w:val="24"/>
          <w:szCs w:val="24"/>
          <w:lang w:val="ru-RU"/>
        </w:rPr>
      </w:pPr>
      <w:r>
        <w:rPr>
          <w:rFonts w:ascii="Times New Roman" w:hAnsi="Times New Roman" w:cs="Times New Roman"/>
          <w:b/>
          <w:color w:val="000000"/>
          <w:sz w:val="24"/>
          <w:szCs w:val="24"/>
          <w:lang w:val="ru-RU"/>
        </w:rPr>
        <w:lastRenderedPageBreak/>
        <w:t xml:space="preserve">ЦЕЛИ ИЗУЧЕНИЯ </w:t>
      </w:r>
      <w:r>
        <w:rPr>
          <w:rFonts w:ascii="Times New Roman" w:hAnsi="Times New Roman" w:cs="Times New Roman"/>
          <w:b/>
          <w:color w:val="333333"/>
          <w:sz w:val="24"/>
          <w:szCs w:val="24"/>
          <w:lang w:val="ru-RU"/>
        </w:rPr>
        <w:t>УЧЕБНОГО ПРЕДМЕТА «ЛИТЕРАТУРА»</w:t>
      </w:r>
    </w:p>
    <w:p w:rsidR="00962911" w:rsidRDefault="00962911" w:rsidP="00962911">
      <w:pPr>
        <w:spacing w:after="0" w:line="264" w:lineRule="auto"/>
        <w:ind w:left="120"/>
        <w:jc w:val="both"/>
        <w:rPr>
          <w:rFonts w:ascii="Times New Roman" w:hAnsi="Times New Roman" w:cs="Times New Roman"/>
          <w:sz w:val="24"/>
          <w:szCs w:val="24"/>
          <w:lang w:val="ru-RU"/>
        </w:rPr>
      </w:pPr>
    </w:p>
    <w:p w:rsidR="00962911" w:rsidRDefault="00962911" w:rsidP="00962911">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Цели изучения предмета «Литература» в основной школе состоят в формировании у обучающихся потребности в качественном чтении, культуре читательского восприятия, понимания литературных текстов и создания собственных устных и письменных высказываний.</w:t>
      </w:r>
      <w:proofErr w:type="gramEnd"/>
      <w:r>
        <w:rPr>
          <w:rFonts w:ascii="Times New Roman" w:hAnsi="Times New Roman" w:cs="Times New Roman"/>
          <w:color w:val="000000"/>
          <w:sz w:val="24"/>
          <w:szCs w:val="24"/>
          <w:lang w:val="ru-RU"/>
        </w:rPr>
        <w:t xml:space="preserve">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rsidR="00962911" w:rsidRDefault="00962911" w:rsidP="00962911">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Pr>
          <w:rFonts w:ascii="Times New Roman" w:hAnsi="Times New Roman" w:cs="Times New Roman"/>
          <w:color w:val="000000"/>
          <w:sz w:val="24"/>
          <w:szCs w:val="24"/>
          <w:lang w:val="ru-RU"/>
        </w:rPr>
        <w:t xml:space="preserve"> В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962911" w:rsidRDefault="00962911" w:rsidP="00962911">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w:t>
      </w:r>
      <w:proofErr w:type="gramEnd"/>
      <w:r>
        <w:rPr>
          <w:rFonts w:ascii="Times New Roman" w:hAnsi="Times New Roman" w:cs="Times New Roman"/>
          <w:color w:val="000000"/>
          <w:sz w:val="24"/>
          <w:szCs w:val="24"/>
          <w:lang w:val="ru-RU"/>
        </w:rPr>
        <w:t xml:space="preserve"> Это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962911" w:rsidRDefault="00962911" w:rsidP="00962911">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w:t>
      </w:r>
      <w:proofErr w:type="gramEnd"/>
      <w:r>
        <w:rPr>
          <w:rFonts w:ascii="Times New Roman" w:hAnsi="Times New Roman" w:cs="Times New Roman"/>
          <w:color w:val="000000"/>
          <w:sz w:val="24"/>
          <w:szCs w:val="24"/>
          <w:lang w:val="ru-RU"/>
        </w:rPr>
        <w:t xml:space="preserve">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Pr>
          <w:rFonts w:ascii="Times New Roman" w:hAnsi="Times New Roman" w:cs="Times New Roman"/>
          <w:color w:val="000000"/>
          <w:sz w:val="24"/>
          <w:szCs w:val="24"/>
          <w:lang w:val="ru-RU"/>
        </w:rPr>
        <w:t>проблемы</w:t>
      </w:r>
      <w:proofErr w:type="gramEnd"/>
      <w:r>
        <w:rPr>
          <w:rFonts w:ascii="Times New Roman" w:hAnsi="Times New Roman" w:cs="Times New Roman"/>
          <w:color w:val="000000"/>
          <w:sz w:val="24"/>
          <w:szCs w:val="24"/>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w:t>
      </w:r>
      <w:r>
        <w:rPr>
          <w:rFonts w:ascii="Times New Roman" w:hAnsi="Times New Roman" w:cs="Times New Roman"/>
          <w:color w:val="000000"/>
          <w:sz w:val="24"/>
          <w:szCs w:val="24"/>
          <w:lang w:val="ru-RU"/>
        </w:rPr>
        <w:lastRenderedPageBreak/>
        <w:t xml:space="preserve">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962911" w:rsidRDefault="00962911" w:rsidP="00962911">
      <w:pPr>
        <w:spacing w:after="0" w:line="264" w:lineRule="auto"/>
        <w:ind w:firstLine="600"/>
        <w:jc w:val="both"/>
        <w:rPr>
          <w:rFonts w:ascii="Times New Roman" w:hAnsi="Times New Roman" w:cs="Times New Roman"/>
          <w:sz w:val="24"/>
          <w:szCs w:val="24"/>
          <w:lang w:val="ru-RU"/>
        </w:rPr>
      </w:pPr>
      <w:proofErr w:type="gramStart"/>
      <w:r>
        <w:rPr>
          <w:rFonts w:ascii="Times New Roman" w:hAnsi="Times New Roman" w:cs="Times New Roman"/>
          <w:color w:val="000000"/>
          <w:sz w:val="24"/>
          <w:szCs w:val="24"/>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w:t>
      </w:r>
      <w:proofErr w:type="gramEnd"/>
      <w:r>
        <w:rPr>
          <w:rFonts w:ascii="Times New Roman" w:hAnsi="Times New Roman" w:cs="Times New Roman"/>
          <w:color w:val="000000"/>
          <w:sz w:val="24"/>
          <w:szCs w:val="24"/>
          <w:lang w:val="ru-RU"/>
        </w:rPr>
        <w:t xml:space="preserve">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5C3EC2" w:rsidRPr="00962911" w:rsidRDefault="00962911" w:rsidP="00962911">
      <w:pPr>
        <w:spacing w:after="0" w:line="264" w:lineRule="auto"/>
        <w:ind w:firstLine="600"/>
        <w:jc w:val="both"/>
        <w:rPr>
          <w:sz w:val="24"/>
          <w:szCs w:val="24"/>
          <w:lang w:val="ru-RU"/>
        </w:rPr>
        <w:sectPr w:rsidR="005C3EC2" w:rsidRPr="00962911">
          <w:pgSz w:w="11906" w:h="16383"/>
          <w:pgMar w:top="1134" w:right="850" w:bottom="1134" w:left="1701" w:header="720" w:footer="720" w:gutter="0"/>
          <w:cols w:space="720"/>
        </w:sectPr>
      </w:pPr>
      <w:r w:rsidRPr="00962911">
        <w:rPr>
          <w:rFonts w:ascii="Times New Roman" w:hAnsi="Times New Roman"/>
          <w:color w:val="000000"/>
          <w:sz w:val="24"/>
          <w:szCs w:val="24"/>
          <w:lang w:val="ru-RU"/>
        </w:rPr>
        <w:t xml:space="preserve">В 5, 6, 9 классах на изучение предмета отводится 3 часа в неделю, в 7 и </w:t>
      </w:r>
      <w:r w:rsidRPr="00962911">
        <w:rPr>
          <w:rFonts w:ascii="Times New Roman" w:hAnsi="Times New Roman"/>
          <w:b/>
          <w:color w:val="000000"/>
          <w:sz w:val="24"/>
          <w:szCs w:val="24"/>
          <w:u w:val="single"/>
          <w:lang w:val="ru-RU"/>
        </w:rPr>
        <w:t>8 классах – 2 часа в неделю</w:t>
      </w:r>
      <w:r w:rsidRPr="00962911">
        <w:rPr>
          <w:rFonts w:ascii="Times New Roman" w:hAnsi="Times New Roman"/>
          <w:color w:val="000000"/>
          <w:sz w:val="24"/>
          <w:szCs w:val="24"/>
          <w:lang w:val="ru-RU"/>
        </w:rPr>
        <w:t>.</w:t>
      </w:r>
      <w:r w:rsidRPr="00962911">
        <w:rPr>
          <w:rFonts w:ascii="Times New Roman" w:hAnsi="Times New Roman"/>
          <w:b/>
          <w:color w:val="000000"/>
          <w:sz w:val="24"/>
          <w:szCs w:val="24"/>
          <w:u w:val="single"/>
          <w:lang w:val="ru-RU"/>
        </w:rPr>
        <w:t>68 часов</w:t>
      </w:r>
      <w:r>
        <w:rPr>
          <w:rFonts w:ascii="Times New Roman" w:hAnsi="Times New Roman"/>
          <w:b/>
          <w:color w:val="000000"/>
          <w:sz w:val="24"/>
          <w:szCs w:val="24"/>
          <w:u w:val="single"/>
          <w:lang w:val="ru-RU"/>
        </w:rPr>
        <w:t>.</w:t>
      </w:r>
      <w:r w:rsidRPr="00962911">
        <w:rPr>
          <w:rFonts w:ascii="Times New Roman" w:hAnsi="Times New Roman"/>
          <w:color w:val="000000"/>
          <w:sz w:val="24"/>
          <w:szCs w:val="24"/>
          <w:lang w:val="ru-RU"/>
        </w:rPr>
        <w:t xml:space="preserve"> Суммарно изучение литературы в основной школе по программам основного общего образования рассчитано на 442 часа.</w:t>
      </w:r>
    </w:p>
    <w:p w:rsidR="005C3EC2" w:rsidRPr="00962911" w:rsidRDefault="00962911" w:rsidP="00962911">
      <w:pPr>
        <w:spacing w:after="0" w:line="264" w:lineRule="auto"/>
        <w:jc w:val="both"/>
        <w:rPr>
          <w:rFonts w:ascii="Times New Roman" w:hAnsi="Times New Roman" w:cs="Times New Roman"/>
          <w:sz w:val="24"/>
          <w:szCs w:val="24"/>
          <w:lang w:val="ru-RU"/>
        </w:rPr>
      </w:pPr>
      <w:bookmarkStart w:id="7" w:name="block-5492435"/>
      <w:bookmarkEnd w:id="0"/>
      <w:r w:rsidRPr="00962911">
        <w:rPr>
          <w:rFonts w:ascii="Times New Roman" w:hAnsi="Times New Roman" w:cs="Times New Roman"/>
          <w:b/>
          <w:color w:val="000000"/>
          <w:sz w:val="24"/>
          <w:szCs w:val="24"/>
          <w:lang w:val="ru-RU"/>
        </w:rPr>
        <w:lastRenderedPageBreak/>
        <w:t>СОДЕРЖАНИЕ УЧЕБНОГО ПРЕДМЕТА</w:t>
      </w:r>
    </w:p>
    <w:p w:rsidR="005C3EC2" w:rsidRPr="00962911" w:rsidRDefault="005C3EC2" w:rsidP="00962911">
      <w:pPr>
        <w:spacing w:after="0" w:line="264" w:lineRule="auto"/>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8 КЛАСС</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Древнерусская литература.</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Житийная литература</w:t>
      </w:r>
      <w:r w:rsidRPr="00962911">
        <w:rPr>
          <w:rFonts w:ascii="Times New Roman" w:hAnsi="Times New Roman" w:cs="Times New Roman"/>
          <w:color w:val="000000"/>
          <w:sz w:val="24"/>
          <w:szCs w:val="24"/>
          <w:lang w:val="ru-RU"/>
        </w:rPr>
        <w:t xml:space="preserve"> ‌</w:t>
      </w:r>
      <w:bookmarkStart w:id="8" w:name="985594a0-fcf7-4207-a4d1-f380ff5738df"/>
      <w:r w:rsidRPr="00962911">
        <w:rPr>
          <w:rFonts w:ascii="Times New Roman" w:hAnsi="Times New Roman" w:cs="Times New Roman"/>
          <w:color w:val="000000"/>
          <w:sz w:val="24"/>
          <w:szCs w:val="24"/>
          <w:lang w:val="ru-RU"/>
        </w:rPr>
        <w:t>(одно произведение по выбору). Например, «Житие Сергия Радонежского», «Житие протопопа Аввакума, им самим написанное».</w:t>
      </w:r>
      <w:bookmarkEnd w:id="8"/>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w:t>
      </w:r>
      <w:r w:rsidRPr="00962911">
        <w:rPr>
          <w:rFonts w:ascii="Times New Roman" w:hAnsi="Times New Roman" w:cs="Times New Roman"/>
          <w:b/>
          <w:color w:val="000000"/>
          <w:sz w:val="24"/>
          <w:szCs w:val="24"/>
        </w:rPr>
        <w:t>XVIII</w:t>
      </w:r>
      <w:r w:rsidRPr="00962911">
        <w:rPr>
          <w:rFonts w:ascii="Times New Roman" w:hAnsi="Times New Roman" w:cs="Times New Roman"/>
          <w:b/>
          <w:color w:val="000000"/>
          <w:sz w:val="24"/>
          <w:szCs w:val="24"/>
          <w:lang w:val="ru-RU"/>
        </w:rPr>
        <w:t xml:space="preserve"> века.</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Д. И. Фонвизин. </w:t>
      </w:r>
      <w:r w:rsidRPr="00962911">
        <w:rPr>
          <w:rFonts w:ascii="Times New Roman" w:hAnsi="Times New Roman" w:cs="Times New Roman"/>
          <w:color w:val="000000"/>
          <w:sz w:val="24"/>
          <w:szCs w:val="24"/>
          <w:lang w:val="ru-RU"/>
        </w:rPr>
        <w:t xml:space="preserve">Комедия «Недоросль».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первой половины </w:t>
      </w:r>
      <w:r w:rsidRPr="00962911">
        <w:rPr>
          <w:rFonts w:ascii="Times New Roman" w:hAnsi="Times New Roman" w:cs="Times New Roman"/>
          <w:b/>
          <w:color w:val="000000"/>
          <w:sz w:val="24"/>
          <w:szCs w:val="24"/>
        </w:rPr>
        <w:t>XIX</w:t>
      </w:r>
      <w:r w:rsidRPr="00962911">
        <w:rPr>
          <w:rFonts w:ascii="Times New Roman" w:hAnsi="Times New Roman" w:cs="Times New Roman"/>
          <w:b/>
          <w:color w:val="000000"/>
          <w:sz w:val="24"/>
          <w:szCs w:val="24"/>
          <w:lang w:val="ru-RU"/>
        </w:rPr>
        <w:t xml:space="preserve"> века.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А. С. Пушкин.</w:t>
      </w:r>
      <w:r w:rsidRPr="00962911">
        <w:rPr>
          <w:rFonts w:ascii="Times New Roman" w:hAnsi="Times New Roman" w:cs="Times New Roman"/>
          <w:color w:val="000000"/>
          <w:sz w:val="24"/>
          <w:szCs w:val="24"/>
          <w:lang w:val="ru-RU"/>
        </w:rPr>
        <w:t xml:space="preserve"> Стихотворения ‌</w:t>
      </w:r>
      <w:bookmarkStart w:id="9" w:name="5b5c3fe8-b2de-4b56-86d3-e3754f0ba265"/>
      <w:r w:rsidRPr="00962911">
        <w:rPr>
          <w:rFonts w:ascii="Times New Roman" w:hAnsi="Times New Roman" w:cs="Times New Roman"/>
          <w:color w:val="000000"/>
          <w:sz w:val="24"/>
          <w:szCs w:val="24"/>
          <w:lang w:val="ru-RU"/>
        </w:rPr>
        <w:t xml:space="preserve">(не менее двух). Например, «К Чаадаеву», «Анчар» и др. </w:t>
      </w:r>
      <w:r w:rsidRPr="009278B4">
        <w:rPr>
          <w:rFonts w:ascii="Times New Roman" w:hAnsi="Times New Roman" w:cs="Times New Roman"/>
          <w:color w:val="000000"/>
          <w:sz w:val="24"/>
          <w:szCs w:val="24"/>
          <w:lang w:val="ru-RU"/>
        </w:rPr>
        <w:t xml:space="preserve">«Маленькие трагедии» (одна пьеса по выбору). </w:t>
      </w:r>
      <w:r w:rsidRPr="00962911">
        <w:rPr>
          <w:rFonts w:ascii="Times New Roman" w:hAnsi="Times New Roman" w:cs="Times New Roman"/>
          <w:color w:val="000000"/>
          <w:sz w:val="24"/>
          <w:szCs w:val="24"/>
          <w:lang w:val="ru-RU"/>
        </w:rPr>
        <w:t xml:space="preserve">Например, «Моцарт и Сальери», «Каменный гость». </w:t>
      </w:r>
      <w:bookmarkEnd w:id="9"/>
      <w:r w:rsidRPr="00962911">
        <w:rPr>
          <w:rFonts w:ascii="Times New Roman" w:hAnsi="Times New Roman" w:cs="Times New Roman"/>
          <w:color w:val="000000"/>
          <w:sz w:val="24"/>
          <w:szCs w:val="24"/>
          <w:lang w:val="ru-RU"/>
        </w:rPr>
        <w:t xml:space="preserve">‌‌Роман «Капитанская дочка». </w:t>
      </w:r>
    </w:p>
    <w:p w:rsidR="005C3EC2" w:rsidRPr="009278B4"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М. Ю. Лермонтов.</w:t>
      </w:r>
      <w:r w:rsidRPr="00962911">
        <w:rPr>
          <w:rFonts w:ascii="Times New Roman" w:hAnsi="Times New Roman" w:cs="Times New Roman"/>
          <w:color w:val="000000"/>
          <w:sz w:val="24"/>
          <w:szCs w:val="24"/>
          <w:lang w:val="ru-RU"/>
        </w:rPr>
        <w:t xml:space="preserve"> Стихотворения ‌</w:t>
      </w:r>
      <w:bookmarkStart w:id="10" w:name="1749eea8-4a2b-4b41-b15d-2fbade426127"/>
      <w:r w:rsidRPr="00962911">
        <w:rPr>
          <w:rFonts w:ascii="Times New Roman" w:hAnsi="Times New Roman" w:cs="Times New Roman"/>
          <w:color w:val="000000"/>
          <w:sz w:val="24"/>
          <w:szCs w:val="24"/>
          <w:lang w:val="ru-RU"/>
        </w:rPr>
        <w:t xml:space="preserve">(не менее двух). </w:t>
      </w:r>
      <w:proofErr w:type="gramStart"/>
      <w:r w:rsidRPr="00962911">
        <w:rPr>
          <w:rFonts w:ascii="Times New Roman" w:hAnsi="Times New Roman" w:cs="Times New Roman"/>
          <w:color w:val="000000"/>
          <w:sz w:val="24"/>
          <w:szCs w:val="24"/>
          <w:lang w:val="ru-RU"/>
        </w:rPr>
        <w:t>Например, «Я не хочу, чтоб свет узнал…», «Из-под таинственной, холодной полумаски…», «Нищий» и др.</w:t>
      </w:r>
      <w:bookmarkEnd w:id="10"/>
      <w:r w:rsidRPr="00962911">
        <w:rPr>
          <w:rFonts w:ascii="Times New Roman" w:hAnsi="Times New Roman" w:cs="Times New Roman"/>
          <w:color w:val="000000"/>
          <w:sz w:val="24"/>
          <w:szCs w:val="24"/>
          <w:lang w:val="ru-RU"/>
        </w:rPr>
        <w:t xml:space="preserve">‌‌ </w:t>
      </w:r>
      <w:r w:rsidRPr="009278B4">
        <w:rPr>
          <w:rFonts w:ascii="Times New Roman" w:hAnsi="Times New Roman" w:cs="Times New Roman"/>
          <w:color w:val="000000"/>
          <w:sz w:val="24"/>
          <w:szCs w:val="24"/>
          <w:lang w:val="ru-RU"/>
        </w:rPr>
        <w:t xml:space="preserve">Поэма «Мцыри». </w:t>
      </w:r>
      <w:proofErr w:type="gramEnd"/>
    </w:p>
    <w:p w:rsidR="005C3EC2" w:rsidRPr="00962911" w:rsidRDefault="00962911">
      <w:pPr>
        <w:spacing w:after="0" w:line="264" w:lineRule="auto"/>
        <w:ind w:firstLine="600"/>
        <w:jc w:val="both"/>
        <w:rPr>
          <w:rFonts w:ascii="Times New Roman" w:hAnsi="Times New Roman" w:cs="Times New Roman"/>
          <w:sz w:val="24"/>
          <w:szCs w:val="24"/>
          <w:lang w:val="ru-RU"/>
        </w:rPr>
      </w:pPr>
      <w:r w:rsidRPr="009278B4">
        <w:rPr>
          <w:rFonts w:ascii="Times New Roman" w:hAnsi="Times New Roman" w:cs="Times New Roman"/>
          <w:b/>
          <w:color w:val="000000"/>
          <w:sz w:val="24"/>
          <w:szCs w:val="24"/>
          <w:lang w:val="ru-RU"/>
        </w:rPr>
        <w:t xml:space="preserve">Н. В. Гоголь. </w:t>
      </w:r>
      <w:r w:rsidRPr="009278B4">
        <w:rPr>
          <w:rFonts w:ascii="Times New Roman" w:hAnsi="Times New Roman" w:cs="Times New Roman"/>
          <w:color w:val="000000"/>
          <w:sz w:val="24"/>
          <w:szCs w:val="24"/>
          <w:lang w:val="ru-RU"/>
        </w:rPr>
        <w:t xml:space="preserve">Повесть «Шинель». </w:t>
      </w:r>
      <w:r w:rsidRPr="00962911">
        <w:rPr>
          <w:rFonts w:ascii="Times New Roman" w:hAnsi="Times New Roman" w:cs="Times New Roman"/>
          <w:color w:val="000000"/>
          <w:sz w:val="24"/>
          <w:szCs w:val="24"/>
          <w:lang w:val="ru-RU"/>
        </w:rPr>
        <w:t xml:space="preserve">Комедия «Ревизор».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второй половины </w:t>
      </w:r>
      <w:r w:rsidRPr="00962911">
        <w:rPr>
          <w:rFonts w:ascii="Times New Roman" w:hAnsi="Times New Roman" w:cs="Times New Roman"/>
          <w:b/>
          <w:color w:val="000000"/>
          <w:sz w:val="24"/>
          <w:szCs w:val="24"/>
        </w:rPr>
        <w:t>XIX</w:t>
      </w:r>
      <w:r w:rsidRPr="00962911">
        <w:rPr>
          <w:rFonts w:ascii="Times New Roman" w:hAnsi="Times New Roman" w:cs="Times New Roman"/>
          <w:b/>
          <w:color w:val="000000"/>
          <w:sz w:val="24"/>
          <w:szCs w:val="24"/>
          <w:lang w:val="ru-RU"/>
        </w:rPr>
        <w:t xml:space="preserve"> века.</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И. С. Тургенев.</w:t>
      </w:r>
      <w:r w:rsidRPr="00962911">
        <w:rPr>
          <w:rFonts w:ascii="Times New Roman" w:hAnsi="Times New Roman" w:cs="Times New Roman"/>
          <w:color w:val="000000"/>
          <w:sz w:val="24"/>
          <w:szCs w:val="24"/>
          <w:lang w:val="ru-RU"/>
        </w:rPr>
        <w:t xml:space="preserve"> Повести ‌</w:t>
      </w:r>
      <w:bookmarkStart w:id="11" w:name="fabf9287-55ad-4e60-84d5-add7a98c2934"/>
      <w:r w:rsidRPr="00962911">
        <w:rPr>
          <w:rFonts w:ascii="Times New Roman" w:hAnsi="Times New Roman" w:cs="Times New Roman"/>
          <w:color w:val="000000"/>
          <w:sz w:val="24"/>
          <w:szCs w:val="24"/>
          <w:lang w:val="ru-RU"/>
        </w:rPr>
        <w:t>(одна по выбору). Например, «Ася», «Первая любовь».</w:t>
      </w:r>
      <w:bookmarkEnd w:id="11"/>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Ф. М. Достоевский. </w:t>
      </w:r>
      <w:r w:rsidRPr="00962911">
        <w:rPr>
          <w:rFonts w:ascii="Times New Roman" w:hAnsi="Times New Roman" w:cs="Times New Roman"/>
          <w:color w:val="000000"/>
          <w:sz w:val="24"/>
          <w:szCs w:val="24"/>
          <w:lang w:val="ru-RU"/>
        </w:rPr>
        <w:t>‌</w:t>
      </w:r>
      <w:bookmarkStart w:id="12" w:name="d4361b3a-67eb-4f10-a5c6-46aeb46ddd0f"/>
      <w:r w:rsidRPr="00962911">
        <w:rPr>
          <w:rFonts w:ascii="Times New Roman" w:hAnsi="Times New Roman" w:cs="Times New Roman"/>
          <w:color w:val="000000"/>
          <w:sz w:val="24"/>
          <w:szCs w:val="24"/>
          <w:lang w:val="ru-RU"/>
        </w:rPr>
        <w:t>«Бедные люди», «Белые ночи» (одно произведение по выбору).</w:t>
      </w:r>
      <w:bookmarkEnd w:id="12"/>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 Н. Толстой. </w:t>
      </w:r>
      <w:r w:rsidRPr="00962911">
        <w:rPr>
          <w:rFonts w:ascii="Times New Roman" w:hAnsi="Times New Roman" w:cs="Times New Roman"/>
          <w:color w:val="000000"/>
          <w:sz w:val="24"/>
          <w:szCs w:val="24"/>
          <w:lang w:val="ru-RU"/>
        </w:rPr>
        <w:t>Повести и рассказы ‌</w:t>
      </w:r>
      <w:bookmarkStart w:id="13" w:name="1cb9fa85-1479-480f-ac52-31806803cd56"/>
      <w:r w:rsidRPr="00962911">
        <w:rPr>
          <w:rFonts w:ascii="Times New Roman" w:hAnsi="Times New Roman" w:cs="Times New Roman"/>
          <w:color w:val="000000"/>
          <w:sz w:val="24"/>
          <w:szCs w:val="24"/>
          <w:lang w:val="ru-RU"/>
        </w:rPr>
        <w:t>(одно произведение по выбору). Например, «Отрочество» (главы).</w:t>
      </w:r>
      <w:bookmarkEnd w:id="13"/>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первой половины </w:t>
      </w:r>
      <w:r w:rsidRPr="00962911">
        <w:rPr>
          <w:rFonts w:ascii="Times New Roman" w:hAnsi="Times New Roman" w:cs="Times New Roman"/>
          <w:b/>
          <w:color w:val="000000"/>
          <w:sz w:val="24"/>
          <w:szCs w:val="24"/>
        </w:rPr>
        <w:t>XX</w:t>
      </w:r>
      <w:r w:rsidRPr="00962911">
        <w:rPr>
          <w:rFonts w:ascii="Times New Roman" w:hAnsi="Times New Roman" w:cs="Times New Roman"/>
          <w:b/>
          <w:color w:val="000000"/>
          <w:sz w:val="24"/>
          <w:szCs w:val="24"/>
          <w:lang w:val="ru-RU"/>
        </w:rPr>
        <w:t xml:space="preserve"> века.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Произведения писателей русского зарубежья</w:t>
      </w:r>
      <w:r w:rsidRPr="00962911">
        <w:rPr>
          <w:rFonts w:ascii="Times New Roman" w:hAnsi="Times New Roman" w:cs="Times New Roman"/>
          <w:color w:val="000000"/>
          <w:sz w:val="24"/>
          <w:szCs w:val="24"/>
          <w:lang w:val="ru-RU"/>
        </w:rPr>
        <w:t xml:space="preserve"> ‌</w:t>
      </w:r>
      <w:bookmarkStart w:id="14" w:name="2d584d74-2b44-43c1-bb1d-41138fc1bfb5"/>
      <w:r w:rsidRPr="00962911">
        <w:rPr>
          <w:rFonts w:ascii="Times New Roman" w:hAnsi="Times New Roman" w:cs="Times New Roman"/>
          <w:color w:val="000000"/>
          <w:sz w:val="24"/>
          <w:szCs w:val="24"/>
          <w:lang w:val="ru-RU"/>
        </w:rPr>
        <w:t>(не менее двух по выбору). Например, произведения И. С. Шмелёва, М. А. Осоргина, В. В. Набокова, Н. Тэффи, А. Т. Аверченко и др.</w:t>
      </w:r>
      <w:bookmarkEnd w:id="14"/>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Поэзия первой половины ХХ века</w:t>
      </w:r>
      <w:r w:rsidRPr="00962911">
        <w:rPr>
          <w:rFonts w:ascii="Times New Roman" w:hAnsi="Times New Roman" w:cs="Times New Roman"/>
          <w:color w:val="000000"/>
          <w:sz w:val="24"/>
          <w:szCs w:val="24"/>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М. А. Булгаков</w:t>
      </w:r>
      <w:r w:rsidRPr="00962911">
        <w:rPr>
          <w:rFonts w:ascii="Times New Roman" w:hAnsi="Times New Roman" w:cs="Times New Roman"/>
          <w:color w:val="000000"/>
          <w:sz w:val="24"/>
          <w:szCs w:val="24"/>
          <w:lang w:val="ru-RU"/>
        </w:rPr>
        <w:t xml:space="preserve"> ‌</w:t>
      </w:r>
      <w:bookmarkStart w:id="15" w:name="ef531e3a-0507-4076-89cb-456c64cbca56"/>
      <w:r w:rsidRPr="00962911">
        <w:rPr>
          <w:rFonts w:ascii="Times New Roman" w:hAnsi="Times New Roman" w:cs="Times New Roman"/>
          <w:color w:val="000000"/>
          <w:sz w:val="24"/>
          <w:szCs w:val="24"/>
          <w:lang w:val="ru-RU"/>
        </w:rPr>
        <w:t>(одна повесть по выбору). Например, «Собачье сердце» и др.</w:t>
      </w:r>
      <w:bookmarkEnd w:id="15"/>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второй половины </w:t>
      </w:r>
      <w:r w:rsidRPr="00962911">
        <w:rPr>
          <w:rFonts w:ascii="Times New Roman" w:hAnsi="Times New Roman" w:cs="Times New Roman"/>
          <w:b/>
          <w:color w:val="000000"/>
          <w:sz w:val="24"/>
          <w:szCs w:val="24"/>
        </w:rPr>
        <w:t>XX</w:t>
      </w:r>
      <w:r w:rsidRPr="00962911">
        <w:rPr>
          <w:rFonts w:ascii="Times New Roman" w:hAnsi="Times New Roman" w:cs="Times New Roman"/>
          <w:b/>
          <w:color w:val="000000"/>
          <w:sz w:val="24"/>
          <w:szCs w:val="24"/>
          <w:lang w:val="ru-RU"/>
        </w:rPr>
        <w:t xml:space="preserve"> века.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А. Т. Твардовский. </w:t>
      </w:r>
      <w:proofErr w:type="gramStart"/>
      <w:r w:rsidRPr="00962911">
        <w:rPr>
          <w:rFonts w:ascii="Times New Roman" w:hAnsi="Times New Roman" w:cs="Times New Roman"/>
          <w:color w:val="000000"/>
          <w:sz w:val="24"/>
          <w:szCs w:val="24"/>
          <w:lang w:val="ru-RU"/>
        </w:rPr>
        <w:t>Поэма «Василий Тёркин» ‌</w:t>
      </w:r>
      <w:bookmarkStart w:id="16" w:name="bf7bc9e4-c459-4e44-8cf4-6440f472144b"/>
      <w:r w:rsidRPr="00962911">
        <w:rPr>
          <w:rFonts w:ascii="Times New Roman" w:hAnsi="Times New Roman" w:cs="Times New Roman"/>
          <w:color w:val="000000"/>
          <w:sz w:val="24"/>
          <w:szCs w:val="24"/>
          <w:lang w:val="ru-RU"/>
        </w:rPr>
        <w:t>(главы «Переправа», «Гармонь», «Два солдата», «Поединок» и др.).</w:t>
      </w:r>
      <w:bookmarkEnd w:id="16"/>
      <w:r w:rsidRPr="00962911">
        <w:rPr>
          <w:rFonts w:ascii="Times New Roman" w:hAnsi="Times New Roman" w:cs="Times New Roman"/>
          <w:color w:val="000000"/>
          <w:sz w:val="24"/>
          <w:szCs w:val="24"/>
          <w:lang w:val="ru-RU"/>
        </w:rPr>
        <w:t xml:space="preserve">‌‌ </w:t>
      </w:r>
      <w:proofErr w:type="gramEnd"/>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А.Н. Толстой</w:t>
      </w:r>
      <w:r w:rsidRPr="00962911">
        <w:rPr>
          <w:rFonts w:ascii="Times New Roman" w:hAnsi="Times New Roman" w:cs="Times New Roman"/>
          <w:color w:val="000000"/>
          <w:sz w:val="24"/>
          <w:szCs w:val="24"/>
          <w:lang w:val="ru-RU"/>
        </w:rPr>
        <w:t>. Рассказ «Русский характер».</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М. А. Шолохов.</w:t>
      </w:r>
      <w:r w:rsidRPr="00962911">
        <w:rPr>
          <w:rFonts w:ascii="Times New Roman" w:hAnsi="Times New Roman" w:cs="Times New Roman"/>
          <w:color w:val="000000"/>
          <w:sz w:val="24"/>
          <w:szCs w:val="24"/>
          <w:lang w:val="ru-RU"/>
        </w:rPr>
        <w:t xml:space="preserve"> Рассказ «Судьба человека».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А. И. Солженицын.</w:t>
      </w:r>
      <w:r w:rsidRPr="00962911">
        <w:rPr>
          <w:rFonts w:ascii="Times New Roman" w:hAnsi="Times New Roman" w:cs="Times New Roman"/>
          <w:color w:val="000000"/>
          <w:sz w:val="24"/>
          <w:szCs w:val="24"/>
          <w:lang w:val="ru-RU"/>
        </w:rPr>
        <w:t xml:space="preserve"> Рассказ «Матрёнин двор».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Произведения отечественных прозаиков второй половины </w:t>
      </w:r>
      <w:r w:rsidRPr="00962911">
        <w:rPr>
          <w:rFonts w:ascii="Times New Roman" w:hAnsi="Times New Roman" w:cs="Times New Roman"/>
          <w:b/>
          <w:color w:val="000000"/>
          <w:sz w:val="24"/>
          <w:szCs w:val="24"/>
        </w:rPr>
        <w:t>XX</w:t>
      </w:r>
      <w:r w:rsidRPr="00962911">
        <w:rPr>
          <w:rFonts w:ascii="Times New Roman" w:hAnsi="Times New Roman" w:cs="Times New Roman"/>
          <w:b/>
          <w:color w:val="000000"/>
          <w:sz w:val="24"/>
          <w:szCs w:val="24"/>
          <w:lang w:val="ru-RU"/>
        </w:rPr>
        <w:t>–</w:t>
      </w:r>
      <w:r w:rsidRPr="00962911">
        <w:rPr>
          <w:rFonts w:ascii="Times New Roman" w:hAnsi="Times New Roman" w:cs="Times New Roman"/>
          <w:b/>
          <w:color w:val="000000"/>
          <w:sz w:val="24"/>
          <w:szCs w:val="24"/>
        </w:rPr>
        <w:t>XXI</w:t>
      </w:r>
      <w:r w:rsidRPr="00962911">
        <w:rPr>
          <w:rFonts w:ascii="Times New Roman" w:hAnsi="Times New Roman" w:cs="Times New Roman"/>
          <w:b/>
          <w:color w:val="000000"/>
          <w:sz w:val="24"/>
          <w:szCs w:val="24"/>
          <w:lang w:val="ru-RU"/>
        </w:rPr>
        <w:t xml:space="preserve"> века</w:t>
      </w:r>
      <w:r w:rsidRPr="00962911">
        <w:rPr>
          <w:rFonts w:ascii="Times New Roman" w:hAnsi="Times New Roman" w:cs="Times New Roman"/>
          <w:color w:val="000000"/>
          <w:sz w:val="24"/>
          <w:szCs w:val="24"/>
          <w:lang w:val="ru-RU"/>
        </w:rPr>
        <w:t>‌</w:t>
      </w:r>
      <w:bookmarkStart w:id="17" w:name="464a1461-dc27-4c8e-855e-7a4d0048dab5"/>
      <w:r w:rsidRPr="00962911">
        <w:rPr>
          <w:rFonts w:ascii="Times New Roman" w:hAnsi="Times New Roman" w:cs="Times New Roman"/>
          <w:color w:val="000000"/>
          <w:sz w:val="24"/>
          <w:szCs w:val="24"/>
          <w:lang w:val="ru-RU"/>
        </w:rPr>
        <w:t>(не менее двух произведений). Например, произведения Е. И. Носова, А. Н. и Б. Н. Стругацких, В. Ф. Тендрякова, Б. П. Екимова и др.</w:t>
      </w:r>
      <w:bookmarkEnd w:id="17"/>
      <w:r w:rsidRPr="00962911">
        <w:rPr>
          <w:rFonts w:ascii="Times New Roman" w:hAnsi="Times New Roman" w:cs="Times New Roman"/>
          <w:color w:val="000000"/>
          <w:sz w:val="24"/>
          <w:szCs w:val="24"/>
          <w:lang w:val="ru-RU"/>
        </w:rPr>
        <w:t>‌‌</w:t>
      </w:r>
    </w:p>
    <w:p w:rsidR="005C3EC2" w:rsidRPr="009278B4"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Произведения отечественных и зарубежных прозаиков второй половины </w:t>
      </w:r>
      <w:r w:rsidRPr="00962911">
        <w:rPr>
          <w:rFonts w:ascii="Times New Roman" w:hAnsi="Times New Roman" w:cs="Times New Roman"/>
          <w:b/>
          <w:color w:val="000000"/>
          <w:sz w:val="24"/>
          <w:szCs w:val="24"/>
        </w:rPr>
        <w:t>XX</w:t>
      </w:r>
      <w:r w:rsidRPr="00962911">
        <w:rPr>
          <w:rFonts w:ascii="Times New Roman" w:hAnsi="Times New Roman" w:cs="Times New Roman"/>
          <w:b/>
          <w:color w:val="000000"/>
          <w:sz w:val="24"/>
          <w:szCs w:val="24"/>
          <w:lang w:val="ru-RU"/>
        </w:rPr>
        <w:t>–</w:t>
      </w:r>
      <w:r w:rsidRPr="00962911">
        <w:rPr>
          <w:rFonts w:ascii="Times New Roman" w:hAnsi="Times New Roman" w:cs="Times New Roman"/>
          <w:b/>
          <w:color w:val="000000"/>
          <w:sz w:val="24"/>
          <w:szCs w:val="24"/>
        </w:rPr>
        <w:t>XXI</w:t>
      </w:r>
      <w:r w:rsidRPr="00962911">
        <w:rPr>
          <w:rFonts w:ascii="Times New Roman" w:hAnsi="Times New Roman" w:cs="Times New Roman"/>
          <w:b/>
          <w:color w:val="000000"/>
          <w:sz w:val="24"/>
          <w:szCs w:val="24"/>
          <w:lang w:val="ru-RU"/>
        </w:rPr>
        <w:t xml:space="preserve"> века </w:t>
      </w:r>
      <w:r w:rsidRPr="00962911">
        <w:rPr>
          <w:rFonts w:ascii="Times New Roman" w:hAnsi="Times New Roman" w:cs="Times New Roman"/>
          <w:color w:val="000000"/>
          <w:sz w:val="24"/>
          <w:szCs w:val="24"/>
          <w:lang w:val="ru-RU"/>
        </w:rPr>
        <w:t>‌</w:t>
      </w:r>
      <w:bookmarkStart w:id="18" w:name="ed5b2d90-0663-4a5c-8be5-da4aade46b54"/>
      <w:r w:rsidRPr="00962911">
        <w:rPr>
          <w:rFonts w:ascii="Times New Roman" w:hAnsi="Times New Roman" w:cs="Times New Roman"/>
          <w:color w:val="000000"/>
          <w:sz w:val="24"/>
          <w:szCs w:val="24"/>
          <w:lang w:val="ru-RU"/>
        </w:rPr>
        <w:t xml:space="preserve">(не менее двух произведений на тему «Человек в ситуации нравственного выбора»). </w:t>
      </w:r>
      <w:proofErr w:type="gramStart"/>
      <w:r w:rsidRPr="00962911">
        <w:rPr>
          <w:rFonts w:ascii="Times New Roman" w:hAnsi="Times New Roman" w:cs="Times New Roman"/>
          <w:color w:val="000000"/>
          <w:sz w:val="24"/>
          <w:szCs w:val="24"/>
          <w:lang w:val="ru-RU"/>
        </w:rPr>
        <w:t xml:space="preserve">Например, произведения В. П. Астафьева, Ю. В. Бондарева, Н. С. Дашевской, Дж. </w:t>
      </w:r>
      <w:r w:rsidRPr="009278B4">
        <w:rPr>
          <w:rFonts w:ascii="Times New Roman" w:hAnsi="Times New Roman" w:cs="Times New Roman"/>
          <w:color w:val="000000"/>
          <w:sz w:val="24"/>
          <w:szCs w:val="24"/>
          <w:lang w:val="ru-RU"/>
        </w:rPr>
        <w:t>Сэлинджера, К. Патерсон, Б. Кауфман и др.).</w:t>
      </w:r>
      <w:bookmarkEnd w:id="18"/>
      <w:r w:rsidRPr="009278B4">
        <w:rPr>
          <w:rFonts w:ascii="Times New Roman" w:hAnsi="Times New Roman" w:cs="Times New Roman"/>
          <w:color w:val="000000"/>
          <w:sz w:val="24"/>
          <w:szCs w:val="24"/>
          <w:lang w:val="ru-RU"/>
        </w:rPr>
        <w:t xml:space="preserve">‌‌ </w:t>
      </w:r>
      <w:proofErr w:type="gramEnd"/>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Поэзия второй половины </w:t>
      </w:r>
      <w:r w:rsidRPr="00962911">
        <w:rPr>
          <w:rFonts w:ascii="Times New Roman" w:hAnsi="Times New Roman" w:cs="Times New Roman"/>
          <w:b/>
          <w:color w:val="000000"/>
          <w:sz w:val="24"/>
          <w:szCs w:val="24"/>
        </w:rPr>
        <w:t>XX</w:t>
      </w:r>
      <w:r w:rsidRPr="00962911">
        <w:rPr>
          <w:rFonts w:ascii="Times New Roman" w:hAnsi="Times New Roman" w:cs="Times New Roman"/>
          <w:b/>
          <w:color w:val="000000"/>
          <w:sz w:val="24"/>
          <w:szCs w:val="24"/>
          <w:lang w:val="ru-RU"/>
        </w:rPr>
        <w:t xml:space="preserve"> – начала </w:t>
      </w:r>
      <w:r w:rsidRPr="00962911">
        <w:rPr>
          <w:rFonts w:ascii="Times New Roman" w:hAnsi="Times New Roman" w:cs="Times New Roman"/>
          <w:b/>
          <w:color w:val="000000"/>
          <w:sz w:val="24"/>
          <w:szCs w:val="24"/>
        </w:rPr>
        <w:t>XXI</w:t>
      </w:r>
      <w:r w:rsidRPr="00962911">
        <w:rPr>
          <w:rFonts w:ascii="Times New Roman" w:hAnsi="Times New Roman" w:cs="Times New Roman"/>
          <w:b/>
          <w:color w:val="000000"/>
          <w:sz w:val="24"/>
          <w:szCs w:val="24"/>
          <w:lang w:val="ru-RU"/>
        </w:rPr>
        <w:t xml:space="preserve"> века</w:t>
      </w:r>
      <w:r w:rsidRPr="00962911">
        <w:rPr>
          <w:rFonts w:ascii="Times New Roman" w:hAnsi="Times New Roman" w:cs="Times New Roman"/>
          <w:color w:val="000000"/>
          <w:sz w:val="24"/>
          <w:szCs w:val="24"/>
          <w:lang w:val="ru-RU"/>
        </w:rPr>
        <w:t xml:space="preserve"> ‌</w:t>
      </w:r>
      <w:bookmarkStart w:id="19" w:name="adb853ee-930d-4a27-923a-b9cb0245de5e"/>
      <w:r w:rsidRPr="00962911">
        <w:rPr>
          <w:rFonts w:ascii="Times New Roman" w:hAnsi="Times New Roman" w:cs="Times New Roman"/>
          <w:color w:val="000000"/>
          <w:sz w:val="24"/>
          <w:szCs w:val="24"/>
          <w:lang w:val="ru-RU"/>
        </w:rPr>
        <w:t xml:space="preserve">(не менее трёх стихотворений). Например, стихотворения Н. А. Заболоцкого, М. А. Светлова, М. В. Исаковского, К. М. </w:t>
      </w:r>
      <w:r w:rsidRPr="00962911">
        <w:rPr>
          <w:rFonts w:ascii="Times New Roman" w:hAnsi="Times New Roman" w:cs="Times New Roman"/>
          <w:color w:val="000000"/>
          <w:sz w:val="24"/>
          <w:szCs w:val="24"/>
          <w:lang w:val="ru-RU"/>
        </w:rPr>
        <w:lastRenderedPageBreak/>
        <w:t>Симонова, Р. Г. Гамзатова, Б. Ш. Окуджавы, В. С. Высоцкого, А. А. Вознесенского, Е. А. Евтушенко, Р. И. Рождественского, И. А. Бродского, А. С. Кушнера и др.</w:t>
      </w:r>
      <w:bookmarkEnd w:id="19"/>
      <w:r w:rsidRPr="00962911">
        <w:rPr>
          <w:rFonts w:ascii="Times New Roman" w:hAnsi="Times New Roman" w:cs="Times New Roman"/>
          <w:color w:val="000000"/>
          <w:sz w:val="24"/>
          <w:szCs w:val="24"/>
          <w:lang w:val="ru-RU"/>
        </w:rPr>
        <w:t>‌‌</w:t>
      </w:r>
    </w:p>
    <w:p w:rsidR="005C3EC2" w:rsidRPr="00962911" w:rsidRDefault="00962911">
      <w:pPr>
        <w:shd w:val="clear" w:color="auto" w:fill="FFFFFF"/>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Зарубежная литература. У. Шекспир.</w:t>
      </w:r>
      <w:r w:rsidRPr="00962911">
        <w:rPr>
          <w:rFonts w:ascii="Times New Roman" w:hAnsi="Times New Roman" w:cs="Times New Roman"/>
          <w:color w:val="000000"/>
          <w:sz w:val="24"/>
          <w:szCs w:val="24"/>
          <w:lang w:val="ru-RU"/>
        </w:rPr>
        <w:t xml:space="preserve"> Сонеты ‌</w:t>
      </w:r>
      <w:bookmarkStart w:id="20" w:name="0d55d6d3-7190-4389-8070-261d3434d548"/>
      <w:r w:rsidRPr="00962911">
        <w:rPr>
          <w:rFonts w:ascii="Times New Roman" w:hAnsi="Times New Roman" w:cs="Times New Roman"/>
          <w:color w:val="000000"/>
          <w:sz w:val="24"/>
          <w:szCs w:val="24"/>
          <w:lang w:val="ru-RU"/>
        </w:rPr>
        <w:t xml:space="preserve">(один-два по выбору). Например, № 66 «Измучась всем, я умереть хочу…», № 130 «Её глаза на звёзды не похожи…» и др. </w:t>
      </w:r>
      <w:bookmarkEnd w:id="20"/>
      <w:r w:rsidRPr="00962911">
        <w:rPr>
          <w:rFonts w:ascii="Times New Roman" w:hAnsi="Times New Roman" w:cs="Times New Roman"/>
          <w:color w:val="000000"/>
          <w:sz w:val="24"/>
          <w:szCs w:val="24"/>
          <w:lang w:val="ru-RU"/>
        </w:rPr>
        <w:t>‌‌Трагедия «Ромео и Джульетта» ‌</w:t>
      </w:r>
      <w:bookmarkStart w:id="21" w:name="b53ea1d5-9b20-4ab2-824f-f7ee2f330726"/>
      <w:r w:rsidRPr="00962911">
        <w:rPr>
          <w:rFonts w:ascii="Times New Roman" w:hAnsi="Times New Roman" w:cs="Times New Roman"/>
          <w:color w:val="000000"/>
          <w:sz w:val="24"/>
          <w:szCs w:val="24"/>
          <w:lang w:val="ru-RU"/>
        </w:rPr>
        <w:t>(фрагменты по выбору).</w:t>
      </w:r>
      <w:bookmarkEnd w:id="21"/>
      <w:r w:rsidRPr="00962911">
        <w:rPr>
          <w:rFonts w:ascii="Times New Roman" w:hAnsi="Times New Roman" w:cs="Times New Roman"/>
          <w:color w:val="000000"/>
          <w:sz w:val="24"/>
          <w:szCs w:val="24"/>
          <w:lang w:val="ru-RU"/>
        </w:rPr>
        <w:t xml:space="preserve">‌‌ </w:t>
      </w:r>
    </w:p>
    <w:p w:rsidR="005C3EC2" w:rsidRPr="00962911" w:rsidRDefault="00962911">
      <w:pPr>
        <w:shd w:val="clear" w:color="auto" w:fill="FFFFFF"/>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Ж.-Б. Мольер. </w:t>
      </w:r>
      <w:r w:rsidRPr="00962911">
        <w:rPr>
          <w:rFonts w:ascii="Times New Roman" w:hAnsi="Times New Roman" w:cs="Times New Roman"/>
          <w:color w:val="000000"/>
          <w:sz w:val="24"/>
          <w:szCs w:val="24"/>
          <w:lang w:val="ru-RU"/>
        </w:rPr>
        <w:t>Комедия «Мещанин во дворянстве» ‌</w:t>
      </w:r>
      <w:bookmarkStart w:id="22" w:name="0d430c7d-1e84-4c15-8128-09b5a0ae5b8e"/>
      <w:r w:rsidRPr="00962911">
        <w:rPr>
          <w:rFonts w:ascii="Times New Roman" w:hAnsi="Times New Roman" w:cs="Times New Roman"/>
          <w:color w:val="000000"/>
          <w:sz w:val="24"/>
          <w:szCs w:val="24"/>
          <w:lang w:val="ru-RU"/>
        </w:rPr>
        <w:t>(фрагменты по выбору).</w:t>
      </w:r>
      <w:bookmarkEnd w:id="22"/>
      <w:r w:rsidRPr="00962911">
        <w:rPr>
          <w:rFonts w:ascii="Times New Roman" w:hAnsi="Times New Roman" w:cs="Times New Roman"/>
          <w:color w:val="000000"/>
          <w:sz w:val="24"/>
          <w:szCs w:val="24"/>
          <w:lang w:val="ru-RU"/>
        </w:rPr>
        <w:t>‌‌</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9 КЛАСС</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Древнерусская литература.</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«Слово о полку Игореве».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w:t>
      </w:r>
      <w:r w:rsidRPr="00962911">
        <w:rPr>
          <w:rFonts w:ascii="Times New Roman" w:hAnsi="Times New Roman" w:cs="Times New Roman"/>
          <w:b/>
          <w:color w:val="000000"/>
          <w:sz w:val="24"/>
          <w:szCs w:val="24"/>
        </w:rPr>
        <w:t>XVIII</w:t>
      </w:r>
      <w:r w:rsidRPr="00962911">
        <w:rPr>
          <w:rFonts w:ascii="Times New Roman" w:hAnsi="Times New Roman" w:cs="Times New Roman"/>
          <w:b/>
          <w:color w:val="000000"/>
          <w:sz w:val="24"/>
          <w:szCs w:val="24"/>
          <w:lang w:val="ru-RU"/>
        </w:rPr>
        <w:t xml:space="preserve"> века.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М. В. Ломоносов. </w:t>
      </w:r>
      <w:r w:rsidRPr="00962911">
        <w:rPr>
          <w:rFonts w:ascii="Times New Roman" w:hAnsi="Times New Roman" w:cs="Times New Roman"/>
          <w:color w:val="000000"/>
          <w:sz w:val="24"/>
          <w:szCs w:val="24"/>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23" w:name="e8b587e6-2f8c-4690-a635-22bb3cee08ae"/>
      <w:r w:rsidRPr="00962911">
        <w:rPr>
          <w:rFonts w:ascii="Times New Roman" w:hAnsi="Times New Roman" w:cs="Times New Roman"/>
          <w:color w:val="000000"/>
          <w:sz w:val="24"/>
          <w:szCs w:val="24"/>
          <w:lang w:val="ru-RU"/>
        </w:rPr>
        <w:t>(по выбору).</w:t>
      </w:r>
      <w:bookmarkEnd w:id="23"/>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Г. Р. Державин. </w:t>
      </w:r>
      <w:r w:rsidRPr="00962911">
        <w:rPr>
          <w:rFonts w:ascii="Times New Roman" w:hAnsi="Times New Roman" w:cs="Times New Roman"/>
          <w:color w:val="000000"/>
          <w:sz w:val="24"/>
          <w:szCs w:val="24"/>
          <w:lang w:val="ru-RU"/>
        </w:rPr>
        <w:t>Стихотворения ‌</w:t>
      </w:r>
      <w:bookmarkStart w:id="24" w:name="8ca8cc5e-b57b-4292-a0a2-4d5e99a37fc7"/>
      <w:r w:rsidRPr="00962911">
        <w:rPr>
          <w:rFonts w:ascii="Times New Roman" w:hAnsi="Times New Roman" w:cs="Times New Roman"/>
          <w:color w:val="000000"/>
          <w:sz w:val="24"/>
          <w:szCs w:val="24"/>
          <w:lang w:val="ru-RU"/>
        </w:rPr>
        <w:t>(два по выбору). Например, «Властителям и судиям», «Памятник» и др.</w:t>
      </w:r>
      <w:bookmarkEnd w:id="24"/>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Н. М. Карамзин.</w:t>
      </w:r>
      <w:r w:rsidRPr="00962911">
        <w:rPr>
          <w:rFonts w:ascii="Times New Roman" w:hAnsi="Times New Roman" w:cs="Times New Roman"/>
          <w:color w:val="000000"/>
          <w:sz w:val="24"/>
          <w:szCs w:val="24"/>
          <w:lang w:val="ru-RU"/>
        </w:rPr>
        <w:t xml:space="preserve"> Повесть «Бедная Лиза».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Литература первой половины </w:t>
      </w:r>
      <w:r w:rsidRPr="00962911">
        <w:rPr>
          <w:rFonts w:ascii="Times New Roman" w:hAnsi="Times New Roman" w:cs="Times New Roman"/>
          <w:b/>
          <w:color w:val="000000"/>
          <w:sz w:val="24"/>
          <w:szCs w:val="24"/>
        </w:rPr>
        <w:t>XIX</w:t>
      </w:r>
      <w:r w:rsidRPr="00962911">
        <w:rPr>
          <w:rFonts w:ascii="Times New Roman" w:hAnsi="Times New Roman" w:cs="Times New Roman"/>
          <w:b/>
          <w:color w:val="000000"/>
          <w:sz w:val="24"/>
          <w:szCs w:val="24"/>
          <w:lang w:val="ru-RU"/>
        </w:rPr>
        <w:t xml:space="preserve"> века.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В. А. Жуковский.</w:t>
      </w:r>
      <w:r w:rsidRPr="00962911">
        <w:rPr>
          <w:rFonts w:ascii="Times New Roman" w:hAnsi="Times New Roman" w:cs="Times New Roman"/>
          <w:color w:val="000000"/>
          <w:sz w:val="24"/>
          <w:szCs w:val="24"/>
          <w:lang w:val="ru-RU"/>
        </w:rPr>
        <w:t xml:space="preserve"> Баллады, элегии ‌</w:t>
      </w:r>
      <w:bookmarkStart w:id="25" w:name="7eb282c3-f5ef-4e9f-86b2-734492601833"/>
      <w:r w:rsidRPr="00962911">
        <w:rPr>
          <w:rFonts w:ascii="Times New Roman" w:hAnsi="Times New Roman" w:cs="Times New Roman"/>
          <w:color w:val="000000"/>
          <w:sz w:val="24"/>
          <w:szCs w:val="24"/>
          <w:lang w:val="ru-RU"/>
        </w:rPr>
        <w:t>(одна-две по выбору). Например, «Светлана», «Невыразимое», «Море» и др.</w:t>
      </w:r>
      <w:bookmarkEnd w:id="25"/>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А. С. Грибоедов.</w:t>
      </w:r>
      <w:r w:rsidRPr="00962911">
        <w:rPr>
          <w:rFonts w:ascii="Times New Roman" w:hAnsi="Times New Roman" w:cs="Times New Roman"/>
          <w:color w:val="000000"/>
          <w:sz w:val="24"/>
          <w:szCs w:val="24"/>
          <w:lang w:val="ru-RU"/>
        </w:rPr>
        <w:t xml:space="preserve"> Комедия «Горе от ума».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Поэзия пушкинской эпохи. </w:t>
      </w:r>
      <w:r w:rsidRPr="00962911">
        <w:rPr>
          <w:rFonts w:ascii="Times New Roman" w:hAnsi="Times New Roman" w:cs="Times New Roman"/>
          <w:color w:val="000000"/>
          <w:sz w:val="24"/>
          <w:szCs w:val="24"/>
          <w:lang w:val="ru-RU"/>
        </w:rPr>
        <w:t>‌</w:t>
      </w:r>
      <w:bookmarkStart w:id="26" w:name="d3f3009b-2bf2-4457-85cc-996248170bfd"/>
      <w:r w:rsidRPr="00962911">
        <w:rPr>
          <w:rFonts w:ascii="Times New Roman" w:hAnsi="Times New Roman" w:cs="Times New Roman"/>
          <w:color w:val="000000"/>
          <w:sz w:val="24"/>
          <w:szCs w:val="24"/>
          <w:lang w:val="ru-RU"/>
        </w:rPr>
        <w:t>К. Н. Батюшков, А. А. Дельвиг, Н. М. Языков, Е. А. Баратынский (не менее трёх стихотворений по выбору).</w:t>
      </w:r>
      <w:bookmarkEnd w:id="26"/>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А. С. Пушкин.</w:t>
      </w:r>
      <w:r w:rsidRPr="00962911">
        <w:rPr>
          <w:rFonts w:ascii="Times New Roman" w:hAnsi="Times New Roman" w:cs="Times New Roman"/>
          <w:color w:val="000000"/>
          <w:sz w:val="24"/>
          <w:szCs w:val="24"/>
          <w:lang w:val="ru-RU"/>
        </w:rPr>
        <w:t xml:space="preserve"> Стихотворения. ‌</w:t>
      </w:r>
      <w:bookmarkStart w:id="27" w:name="0b2f85f8-e824-4e61-a1ac-4efc7fb78a2f"/>
      <w:proofErr w:type="gramStart"/>
      <w:r w:rsidRPr="00962911">
        <w:rPr>
          <w:rFonts w:ascii="Times New Roman" w:hAnsi="Times New Roman" w:cs="Times New Roman"/>
          <w:color w:val="000000"/>
          <w:sz w:val="24"/>
          <w:szCs w:val="24"/>
          <w:lang w:val="ru-RU"/>
        </w:rPr>
        <w:t>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w:t>
      </w:r>
      <w:proofErr w:type="gramEnd"/>
      <w:r w:rsidRPr="00962911">
        <w:rPr>
          <w:rFonts w:ascii="Times New Roman" w:hAnsi="Times New Roman" w:cs="Times New Roman"/>
          <w:color w:val="000000"/>
          <w:sz w:val="24"/>
          <w:szCs w:val="24"/>
          <w:lang w:val="ru-RU"/>
        </w:rPr>
        <w:t xml:space="preserve"> </w:t>
      </w:r>
      <w:proofErr w:type="gramStart"/>
      <w:r w:rsidRPr="00962911">
        <w:rPr>
          <w:rFonts w:ascii="Times New Roman" w:hAnsi="Times New Roman" w:cs="Times New Roman"/>
          <w:color w:val="000000"/>
          <w:sz w:val="24"/>
          <w:szCs w:val="24"/>
          <w:lang w:val="ru-RU"/>
        </w:rPr>
        <w:t>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27"/>
      <w:r w:rsidRPr="00962911">
        <w:rPr>
          <w:rFonts w:ascii="Times New Roman" w:hAnsi="Times New Roman" w:cs="Times New Roman"/>
          <w:color w:val="000000"/>
          <w:sz w:val="24"/>
          <w:szCs w:val="24"/>
          <w:lang w:val="ru-RU"/>
        </w:rPr>
        <w:t>‌‌ Поэма «Медный всадник».</w:t>
      </w:r>
      <w:proofErr w:type="gramEnd"/>
      <w:r w:rsidRPr="00962911">
        <w:rPr>
          <w:rFonts w:ascii="Times New Roman" w:hAnsi="Times New Roman" w:cs="Times New Roman"/>
          <w:color w:val="000000"/>
          <w:sz w:val="24"/>
          <w:szCs w:val="24"/>
          <w:lang w:val="ru-RU"/>
        </w:rPr>
        <w:t xml:space="preserve"> Роман в стихах «Евгений Онегин».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М. Ю. Лермонтов.</w:t>
      </w:r>
      <w:r w:rsidRPr="00962911">
        <w:rPr>
          <w:rFonts w:ascii="Times New Roman" w:hAnsi="Times New Roman" w:cs="Times New Roman"/>
          <w:color w:val="000000"/>
          <w:sz w:val="24"/>
          <w:szCs w:val="24"/>
          <w:lang w:val="ru-RU"/>
        </w:rPr>
        <w:t xml:space="preserve"> Стихотворения. ‌</w:t>
      </w:r>
      <w:bookmarkStart w:id="28" w:name="87a51fa3-c568-4583-a18a-174135483b9d"/>
      <w:proofErr w:type="gramStart"/>
      <w:r w:rsidRPr="00962911">
        <w:rPr>
          <w:rFonts w:ascii="Times New Roman" w:hAnsi="Times New Roman" w:cs="Times New Roman"/>
          <w:color w:val="000000"/>
          <w:sz w:val="24"/>
          <w:szCs w:val="24"/>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proofErr w:type="gramEnd"/>
      <w:r w:rsidRPr="00962911">
        <w:rPr>
          <w:rFonts w:ascii="Times New Roman" w:hAnsi="Times New Roman" w:cs="Times New Roman"/>
          <w:color w:val="000000"/>
          <w:sz w:val="24"/>
          <w:szCs w:val="24"/>
          <w:lang w:val="ru-RU"/>
        </w:rPr>
        <w:t>.</w:t>
      </w:r>
      <w:bookmarkEnd w:id="28"/>
      <w:r w:rsidRPr="00962911">
        <w:rPr>
          <w:rFonts w:ascii="Times New Roman" w:hAnsi="Times New Roman" w:cs="Times New Roman"/>
          <w:color w:val="000000"/>
          <w:sz w:val="24"/>
          <w:szCs w:val="24"/>
          <w:lang w:val="ru-RU"/>
        </w:rPr>
        <w:t xml:space="preserve">‌‌ Роман «Герой нашего времени».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Н. В. Гоголь. </w:t>
      </w:r>
      <w:r w:rsidRPr="00962911">
        <w:rPr>
          <w:rFonts w:ascii="Times New Roman" w:hAnsi="Times New Roman" w:cs="Times New Roman"/>
          <w:color w:val="000000"/>
          <w:sz w:val="24"/>
          <w:szCs w:val="24"/>
          <w:lang w:val="ru-RU"/>
        </w:rPr>
        <w:t xml:space="preserve">Поэма «Мёртвые души».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Отечественная проза первой половины </w:t>
      </w:r>
      <w:r w:rsidRPr="00962911">
        <w:rPr>
          <w:rFonts w:ascii="Times New Roman" w:hAnsi="Times New Roman" w:cs="Times New Roman"/>
          <w:b/>
          <w:color w:val="000000"/>
          <w:sz w:val="24"/>
          <w:szCs w:val="24"/>
        </w:rPr>
        <w:t>XIX</w:t>
      </w:r>
      <w:r w:rsidRPr="00962911">
        <w:rPr>
          <w:rFonts w:ascii="Times New Roman" w:hAnsi="Times New Roman" w:cs="Times New Roman"/>
          <w:b/>
          <w:color w:val="000000"/>
          <w:sz w:val="24"/>
          <w:szCs w:val="24"/>
          <w:lang w:val="ru-RU"/>
        </w:rPr>
        <w:t xml:space="preserve"> в.</w:t>
      </w:r>
      <w:r w:rsidRPr="00962911">
        <w:rPr>
          <w:rFonts w:ascii="Times New Roman" w:hAnsi="Times New Roman" w:cs="Times New Roman"/>
          <w:color w:val="000000"/>
          <w:sz w:val="24"/>
          <w:szCs w:val="24"/>
          <w:lang w:val="ru-RU"/>
        </w:rPr>
        <w:t xml:space="preserve"> ‌</w:t>
      </w:r>
      <w:bookmarkStart w:id="29" w:name="1e17c9e2-8d8f-4f1b-b2ac-b4be6de41c09"/>
      <w:r w:rsidRPr="00962911">
        <w:rPr>
          <w:rFonts w:ascii="Times New Roman" w:hAnsi="Times New Roman" w:cs="Times New Roman"/>
          <w:color w:val="000000"/>
          <w:sz w:val="24"/>
          <w:szCs w:val="24"/>
          <w:lang w:val="ru-RU"/>
        </w:rPr>
        <w:t>(одно произведение по выбору). Например, произведения: «Лафертовская маковница» Антония Погорельского, «Часы и зеркало» А. А. Бестужева-Марлинского, «Кто виноват?» (главы по выбору) А. И. Герцена и др.</w:t>
      </w:r>
      <w:bookmarkEnd w:id="29"/>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Зарубежная литература.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Данте.</w:t>
      </w:r>
      <w:r w:rsidRPr="00962911">
        <w:rPr>
          <w:rFonts w:ascii="Times New Roman" w:hAnsi="Times New Roman" w:cs="Times New Roman"/>
          <w:color w:val="000000"/>
          <w:sz w:val="24"/>
          <w:szCs w:val="24"/>
          <w:lang w:val="ru-RU"/>
        </w:rPr>
        <w:t xml:space="preserve"> «Божественная комедия» ‌</w:t>
      </w:r>
      <w:bookmarkStart w:id="30" w:name="131db750-5e26-42b5-b0b5-6f68058ef787"/>
      <w:r w:rsidRPr="00962911">
        <w:rPr>
          <w:rFonts w:ascii="Times New Roman" w:hAnsi="Times New Roman" w:cs="Times New Roman"/>
          <w:color w:val="000000"/>
          <w:sz w:val="24"/>
          <w:szCs w:val="24"/>
          <w:lang w:val="ru-RU"/>
        </w:rPr>
        <w:t>(не менее двух фрагментов по выбору).</w:t>
      </w:r>
      <w:bookmarkEnd w:id="30"/>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У. Шекспир.</w:t>
      </w:r>
      <w:r w:rsidRPr="00962911">
        <w:rPr>
          <w:rFonts w:ascii="Times New Roman" w:hAnsi="Times New Roman" w:cs="Times New Roman"/>
          <w:color w:val="000000"/>
          <w:sz w:val="24"/>
          <w:szCs w:val="24"/>
          <w:lang w:val="ru-RU"/>
        </w:rPr>
        <w:t xml:space="preserve"> Трагедия «Гамлет» ‌</w:t>
      </w:r>
      <w:bookmarkStart w:id="31" w:name="50dcaf75-7eb3-4058-9b14-0313c9277b2d"/>
      <w:r w:rsidRPr="00962911">
        <w:rPr>
          <w:rFonts w:ascii="Times New Roman" w:hAnsi="Times New Roman" w:cs="Times New Roman"/>
          <w:color w:val="000000"/>
          <w:sz w:val="24"/>
          <w:szCs w:val="24"/>
          <w:lang w:val="ru-RU"/>
        </w:rPr>
        <w:t>(фрагменты по выбору).</w:t>
      </w:r>
      <w:bookmarkEnd w:id="31"/>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И.В. Гёте.</w:t>
      </w:r>
      <w:r w:rsidRPr="00962911">
        <w:rPr>
          <w:rFonts w:ascii="Times New Roman" w:hAnsi="Times New Roman" w:cs="Times New Roman"/>
          <w:color w:val="000000"/>
          <w:sz w:val="24"/>
          <w:szCs w:val="24"/>
          <w:lang w:val="ru-RU"/>
        </w:rPr>
        <w:t xml:space="preserve"> Трагедия «Фауст» ‌</w:t>
      </w:r>
      <w:bookmarkStart w:id="32" w:name="0b3534b6-8dfe-4b28-9993-091faed66786"/>
      <w:r w:rsidRPr="00962911">
        <w:rPr>
          <w:rFonts w:ascii="Times New Roman" w:hAnsi="Times New Roman" w:cs="Times New Roman"/>
          <w:color w:val="000000"/>
          <w:sz w:val="24"/>
          <w:szCs w:val="24"/>
          <w:lang w:val="ru-RU"/>
        </w:rPr>
        <w:t>(не менее двух фрагментов по выбору).</w:t>
      </w:r>
      <w:bookmarkEnd w:id="32"/>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lastRenderedPageBreak/>
        <w:t xml:space="preserve">Дж. Г. Байрон. </w:t>
      </w:r>
      <w:r w:rsidRPr="00962911">
        <w:rPr>
          <w:rFonts w:ascii="Times New Roman" w:hAnsi="Times New Roman" w:cs="Times New Roman"/>
          <w:color w:val="000000"/>
          <w:sz w:val="24"/>
          <w:szCs w:val="24"/>
          <w:lang w:val="ru-RU"/>
        </w:rPr>
        <w:t>Стихотворения ‌</w:t>
      </w:r>
      <w:bookmarkStart w:id="33" w:name="e19cbdea-f76d-4b99-b400-83b11ad6923d"/>
      <w:r w:rsidRPr="00962911">
        <w:rPr>
          <w:rFonts w:ascii="Times New Roman" w:hAnsi="Times New Roman" w:cs="Times New Roman"/>
          <w:color w:val="000000"/>
          <w:sz w:val="24"/>
          <w:szCs w:val="24"/>
          <w:lang w:val="ru-RU"/>
        </w:rPr>
        <w:t>(одно по выбору). Например, «Душа моя мрачна. Скорей, певец, скорей!..», «Прощание Наполеона» и др.</w:t>
      </w:r>
      <w:bookmarkEnd w:id="33"/>
      <w:r w:rsidRPr="00962911">
        <w:rPr>
          <w:rFonts w:ascii="Times New Roman" w:hAnsi="Times New Roman" w:cs="Times New Roman"/>
          <w:color w:val="000000"/>
          <w:sz w:val="24"/>
          <w:szCs w:val="24"/>
          <w:lang w:val="ru-RU"/>
        </w:rPr>
        <w:t>‌‌ Поэма «Паломничество Чайльд-Гарольда» ‌</w:t>
      </w:r>
      <w:bookmarkStart w:id="34" w:name="e2190f02-8aec-4529-8d6c-41c65b65ca2e"/>
      <w:r w:rsidRPr="00962911">
        <w:rPr>
          <w:rFonts w:ascii="Times New Roman" w:hAnsi="Times New Roman" w:cs="Times New Roman"/>
          <w:color w:val="000000"/>
          <w:sz w:val="24"/>
          <w:szCs w:val="24"/>
          <w:lang w:val="ru-RU"/>
        </w:rPr>
        <w:t>(не менее одного фрагмента по выбору).</w:t>
      </w:r>
      <w:bookmarkEnd w:id="34"/>
      <w:r w:rsidRPr="00962911">
        <w:rPr>
          <w:rFonts w:ascii="Times New Roman" w:hAnsi="Times New Roman" w:cs="Times New Roman"/>
          <w:color w:val="000000"/>
          <w:sz w:val="24"/>
          <w:szCs w:val="24"/>
          <w:lang w:val="ru-RU"/>
        </w:rPr>
        <w:t xml:space="preserve">‌‌ </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Зарубежная проза первой половины </w:t>
      </w:r>
      <w:r w:rsidRPr="00962911">
        <w:rPr>
          <w:rFonts w:ascii="Times New Roman" w:hAnsi="Times New Roman" w:cs="Times New Roman"/>
          <w:b/>
          <w:color w:val="000000"/>
          <w:sz w:val="24"/>
          <w:szCs w:val="24"/>
        </w:rPr>
        <w:t>XIX</w:t>
      </w:r>
      <w:r w:rsidRPr="00962911">
        <w:rPr>
          <w:rFonts w:ascii="Times New Roman" w:hAnsi="Times New Roman" w:cs="Times New Roman"/>
          <w:b/>
          <w:color w:val="000000"/>
          <w:sz w:val="24"/>
          <w:szCs w:val="24"/>
          <w:lang w:val="ru-RU"/>
        </w:rPr>
        <w:t xml:space="preserve"> в.</w:t>
      </w:r>
      <w:r w:rsidRPr="00962911">
        <w:rPr>
          <w:rFonts w:ascii="Times New Roman" w:hAnsi="Times New Roman" w:cs="Times New Roman"/>
          <w:color w:val="000000"/>
          <w:sz w:val="24"/>
          <w:szCs w:val="24"/>
          <w:lang w:val="ru-RU"/>
        </w:rPr>
        <w:t xml:space="preserve"> ‌</w:t>
      </w:r>
      <w:bookmarkStart w:id="35" w:name="2ccf1dde-3592-470f-89fb-4ebac1d8e3cf"/>
      <w:r w:rsidRPr="00962911">
        <w:rPr>
          <w:rFonts w:ascii="Times New Roman" w:hAnsi="Times New Roman" w:cs="Times New Roman"/>
          <w:color w:val="000000"/>
          <w:sz w:val="24"/>
          <w:szCs w:val="24"/>
          <w:lang w:val="ru-RU"/>
        </w:rPr>
        <w:t>(одно произведение по выбору). Например, произведения Э.Т.А. Гофмана, В. Гюго, В. Скотта и др.</w:t>
      </w:r>
      <w:bookmarkEnd w:id="35"/>
      <w:r w:rsidRPr="00962911">
        <w:rPr>
          <w:rFonts w:ascii="Times New Roman" w:hAnsi="Times New Roman" w:cs="Times New Roman"/>
          <w:color w:val="000000"/>
          <w:sz w:val="24"/>
          <w:szCs w:val="24"/>
          <w:lang w:val="ru-RU"/>
        </w:rPr>
        <w:t>‌‌</w:t>
      </w:r>
    </w:p>
    <w:p w:rsidR="005C3EC2" w:rsidRPr="00962911" w:rsidRDefault="005C3EC2">
      <w:pPr>
        <w:rPr>
          <w:rFonts w:ascii="Times New Roman" w:hAnsi="Times New Roman" w:cs="Times New Roman"/>
          <w:sz w:val="24"/>
          <w:szCs w:val="24"/>
          <w:lang w:val="ru-RU"/>
        </w:rPr>
        <w:sectPr w:rsidR="005C3EC2" w:rsidRPr="00962911">
          <w:pgSz w:w="11906" w:h="16383"/>
          <w:pgMar w:top="1134" w:right="850" w:bottom="1134" w:left="1701" w:header="720" w:footer="720" w:gutter="0"/>
          <w:cols w:space="720"/>
        </w:sectPr>
      </w:pPr>
    </w:p>
    <w:p w:rsidR="005C3EC2" w:rsidRPr="00962911" w:rsidRDefault="00962911">
      <w:pPr>
        <w:spacing w:after="0" w:line="264" w:lineRule="auto"/>
        <w:ind w:left="120"/>
        <w:jc w:val="both"/>
        <w:rPr>
          <w:rFonts w:ascii="Times New Roman" w:hAnsi="Times New Roman" w:cs="Times New Roman"/>
          <w:sz w:val="24"/>
          <w:szCs w:val="24"/>
          <w:lang w:val="ru-RU"/>
        </w:rPr>
      </w:pPr>
      <w:bookmarkStart w:id="36" w:name="block-5492430"/>
      <w:bookmarkEnd w:id="7"/>
      <w:r w:rsidRPr="00962911">
        <w:rPr>
          <w:rFonts w:ascii="Times New Roman" w:hAnsi="Times New Roman" w:cs="Times New Roman"/>
          <w:b/>
          <w:color w:val="000000"/>
          <w:sz w:val="24"/>
          <w:szCs w:val="24"/>
          <w:lang w:val="ru-RU"/>
        </w:rPr>
        <w:lastRenderedPageBreak/>
        <w:t>ПЛАНИРУЕМЫЕ ОБРАЗОВАТЕЛЬНЫЕ РЕЗУЛЬТАТЫ</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Изучение литературы в основной школе направлено на достижение </w:t>
      </w:r>
      <w:proofErr w:type="gramStart"/>
      <w:r w:rsidRPr="00962911">
        <w:rPr>
          <w:rFonts w:ascii="Times New Roman" w:hAnsi="Times New Roman" w:cs="Times New Roman"/>
          <w:color w:val="000000"/>
          <w:sz w:val="24"/>
          <w:szCs w:val="24"/>
          <w:lang w:val="ru-RU"/>
        </w:rPr>
        <w:t>обучающимися</w:t>
      </w:r>
      <w:proofErr w:type="gramEnd"/>
      <w:r w:rsidRPr="00962911">
        <w:rPr>
          <w:rFonts w:ascii="Times New Roman" w:hAnsi="Times New Roman" w:cs="Times New Roman"/>
          <w:color w:val="000000"/>
          <w:sz w:val="24"/>
          <w:szCs w:val="24"/>
          <w:lang w:val="ru-RU"/>
        </w:rPr>
        <w:t xml:space="preserve"> следующих личностных, метапредметных и предметных результатов освоения учебного предмета.</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ЛИЧНОСТНЫЕ РЕЗУЛЬТАТЫ</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Гражданского воспитания:</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неприятие любых форм экстремизма, дискриминации;</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представление о способах противодействия коррупции;</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активное участие в школьном самоуправлении;</w:t>
      </w:r>
    </w:p>
    <w:p w:rsidR="005C3EC2" w:rsidRPr="00962911" w:rsidRDefault="00962911">
      <w:pPr>
        <w:numPr>
          <w:ilvl w:val="0"/>
          <w:numId w:val="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готовность к участию в гуманитарной деятельности (волонтерство; помощь людям, нуждающимся в ней).</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Патриотического воспитания:</w:t>
      </w:r>
    </w:p>
    <w:p w:rsidR="005C3EC2" w:rsidRPr="00962911" w:rsidRDefault="00962911">
      <w:pPr>
        <w:numPr>
          <w:ilvl w:val="0"/>
          <w:numId w:val="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5C3EC2" w:rsidRPr="00962911" w:rsidRDefault="00962911">
      <w:pPr>
        <w:numPr>
          <w:ilvl w:val="0"/>
          <w:numId w:val="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5C3EC2" w:rsidRPr="00962911" w:rsidRDefault="00962911">
      <w:pPr>
        <w:numPr>
          <w:ilvl w:val="0"/>
          <w:numId w:val="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Духовно-нравственного воспитания:</w:t>
      </w:r>
    </w:p>
    <w:p w:rsidR="005C3EC2" w:rsidRPr="00962911" w:rsidRDefault="00962911">
      <w:pPr>
        <w:numPr>
          <w:ilvl w:val="0"/>
          <w:numId w:val="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5C3EC2" w:rsidRPr="00962911" w:rsidRDefault="00962911">
      <w:pPr>
        <w:numPr>
          <w:ilvl w:val="0"/>
          <w:numId w:val="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5C3EC2" w:rsidRPr="00962911" w:rsidRDefault="00962911">
      <w:pPr>
        <w:numPr>
          <w:ilvl w:val="0"/>
          <w:numId w:val="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Эстетического воспитания:</w:t>
      </w:r>
    </w:p>
    <w:p w:rsidR="005C3EC2" w:rsidRPr="00962911" w:rsidRDefault="00962911">
      <w:pPr>
        <w:numPr>
          <w:ilvl w:val="0"/>
          <w:numId w:val="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5C3EC2" w:rsidRPr="00962911" w:rsidRDefault="00962911">
      <w:pPr>
        <w:numPr>
          <w:ilvl w:val="0"/>
          <w:numId w:val="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осознание важности художественной литературы и культуры как средства коммуникации и самовыражения;</w:t>
      </w:r>
    </w:p>
    <w:p w:rsidR="005C3EC2" w:rsidRPr="00962911" w:rsidRDefault="00962911">
      <w:pPr>
        <w:numPr>
          <w:ilvl w:val="0"/>
          <w:numId w:val="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понимание ценности отечественного и мирового искусства, роли этнических культурных традиций и народного творчества; </w:t>
      </w:r>
    </w:p>
    <w:p w:rsidR="005C3EC2" w:rsidRPr="00962911" w:rsidRDefault="00962911">
      <w:pPr>
        <w:numPr>
          <w:ilvl w:val="0"/>
          <w:numId w:val="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стремление к самовыражению в разных видах искусства.</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осознание ценности жизни с опорой на собственный жизненный и читательский опыт; </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962911">
        <w:rPr>
          <w:rFonts w:ascii="Times New Roman" w:hAnsi="Times New Roman" w:cs="Times New Roman"/>
          <w:color w:val="000000"/>
          <w:sz w:val="24"/>
          <w:szCs w:val="24"/>
          <w:lang w:val="ru-RU"/>
        </w:rPr>
        <w:t>интернет-среде</w:t>
      </w:r>
      <w:proofErr w:type="gramEnd"/>
      <w:r w:rsidRPr="00962911">
        <w:rPr>
          <w:rFonts w:ascii="Times New Roman" w:hAnsi="Times New Roman" w:cs="Times New Roman"/>
          <w:color w:val="000000"/>
          <w:sz w:val="24"/>
          <w:szCs w:val="24"/>
          <w:lang w:val="ru-RU"/>
        </w:rPr>
        <w:t xml:space="preserve"> в процессе школьного литературного образования; </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умение принимать себя и других, не осуждая;</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умение осознавать эмоциональное состояние себя и других, опираясь на примеры из литературных произведений;</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уметь управлять собственным эмоциональным состоянием;</w:t>
      </w:r>
    </w:p>
    <w:p w:rsidR="005C3EC2" w:rsidRPr="00962911" w:rsidRDefault="00962911">
      <w:pPr>
        <w:numPr>
          <w:ilvl w:val="0"/>
          <w:numId w:val="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Трудового воспитания:</w:t>
      </w:r>
    </w:p>
    <w:p w:rsidR="005C3EC2" w:rsidRPr="00962911" w:rsidRDefault="00962911">
      <w:pPr>
        <w:numPr>
          <w:ilvl w:val="0"/>
          <w:numId w:val="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5C3EC2" w:rsidRPr="00962911" w:rsidRDefault="00962911">
      <w:pPr>
        <w:numPr>
          <w:ilvl w:val="0"/>
          <w:numId w:val="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5C3EC2" w:rsidRPr="00962911" w:rsidRDefault="00962911">
      <w:pPr>
        <w:numPr>
          <w:ilvl w:val="0"/>
          <w:numId w:val="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5C3EC2" w:rsidRPr="00962911" w:rsidRDefault="00962911">
      <w:pPr>
        <w:numPr>
          <w:ilvl w:val="0"/>
          <w:numId w:val="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готовность адаптироваться в профессиональной среде; </w:t>
      </w:r>
    </w:p>
    <w:p w:rsidR="005C3EC2" w:rsidRPr="00962911" w:rsidRDefault="00962911">
      <w:pPr>
        <w:numPr>
          <w:ilvl w:val="0"/>
          <w:numId w:val="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5C3EC2" w:rsidRPr="00962911" w:rsidRDefault="00962911">
      <w:pPr>
        <w:numPr>
          <w:ilvl w:val="0"/>
          <w:numId w:val="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Экологического воспитания:</w:t>
      </w:r>
    </w:p>
    <w:p w:rsidR="005C3EC2" w:rsidRPr="00962911" w:rsidRDefault="00962911">
      <w:pPr>
        <w:numPr>
          <w:ilvl w:val="0"/>
          <w:numId w:val="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5C3EC2" w:rsidRPr="00962911" w:rsidRDefault="00962911">
      <w:pPr>
        <w:numPr>
          <w:ilvl w:val="0"/>
          <w:numId w:val="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повышение уровня экологической культуры, осознание глобального характера экологических проблем и путей их решения; </w:t>
      </w:r>
    </w:p>
    <w:p w:rsidR="005C3EC2" w:rsidRPr="00962911" w:rsidRDefault="00962911">
      <w:pPr>
        <w:numPr>
          <w:ilvl w:val="0"/>
          <w:numId w:val="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5C3EC2" w:rsidRPr="00962911" w:rsidRDefault="00962911">
      <w:pPr>
        <w:numPr>
          <w:ilvl w:val="0"/>
          <w:numId w:val="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осознание своей роли как гражданина и потребителя в условиях взаимосвязи природной, технологической и социальной сред; </w:t>
      </w:r>
    </w:p>
    <w:p w:rsidR="005C3EC2" w:rsidRPr="00962911" w:rsidRDefault="00962911">
      <w:pPr>
        <w:numPr>
          <w:ilvl w:val="0"/>
          <w:numId w:val="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готовность к участию в практической деятельности экологической направленности.</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rPr>
      </w:pPr>
      <w:r w:rsidRPr="00962911">
        <w:rPr>
          <w:rFonts w:ascii="Times New Roman" w:hAnsi="Times New Roman" w:cs="Times New Roman"/>
          <w:b/>
          <w:color w:val="000000"/>
          <w:sz w:val="24"/>
          <w:szCs w:val="24"/>
        </w:rPr>
        <w:t>Ценности научного познания:</w:t>
      </w:r>
    </w:p>
    <w:p w:rsidR="005C3EC2" w:rsidRPr="00962911" w:rsidRDefault="00962911">
      <w:pPr>
        <w:numPr>
          <w:ilvl w:val="0"/>
          <w:numId w:val="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5C3EC2" w:rsidRPr="00962911" w:rsidRDefault="00962911">
      <w:pPr>
        <w:numPr>
          <w:ilvl w:val="0"/>
          <w:numId w:val="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овладение языковой и читательской культурой как средством познания мира; </w:t>
      </w:r>
    </w:p>
    <w:p w:rsidR="005C3EC2" w:rsidRPr="00962911" w:rsidRDefault="00962911">
      <w:pPr>
        <w:numPr>
          <w:ilvl w:val="0"/>
          <w:numId w:val="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овладение основными навыками исследовательской деятельности с учётом специфики школьного литературного образования; </w:t>
      </w:r>
    </w:p>
    <w:p w:rsidR="005C3EC2" w:rsidRPr="00962911" w:rsidRDefault="00962911">
      <w:pPr>
        <w:numPr>
          <w:ilvl w:val="0"/>
          <w:numId w:val="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 xml:space="preserve">Личностные результаты, обеспечивающие адаптацию </w:t>
      </w:r>
      <w:proofErr w:type="gramStart"/>
      <w:r w:rsidRPr="00962911">
        <w:rPr>
          <w:rFonts w:ascii="Times New Roman" w:hAnsi="Times New Roman" w:cs="Times New Roman"/>
          <w:b/>
          <w:color w:val="000000"/>
          <w:sz w:val="24"/>
          <w:szCs w:val="24"/>
          <w:lang w:val="ru-RU"/>
        </w:rPr>
        <w:t>обучающегося</w:t>
      </w:r>
      <w:proofErr w:type="gramEnd"/>
      <w:r w:rsidRPr="00962911">
        <w:rPr>
          <w:rFonts w:ascii="Times New Roman" w:hAnsi="Times New Roman" w:cs="Times New Roman"/>
          <w:b/>
          <w:color w:val="000000"/>
          <w:sz w:val="24"/>
          <w:szCs w:val="24"/>
          <w:lang w:val="ru-RU"/>
        </w:rPr>
        <w:t xml:space="preserve"> к изменяющимся условиям социальной и природной среды:</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изучение и оценка социальных ролей персонажей литературных произведений;</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потребность во взаимодействии в условиях неопределённости, открытость опыту и знаниям других;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умение оперировать основными понятиями, терминами и представлениями в области концепции устойчивого развития;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анализировать и выявлять взаимосвязи природы, общества и экономики;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воспринимать стрессовую ситуацию как вызов, требующий контрмер;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оценивать ситуацию стресса, корректировать принимаемые решения и действия;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формулировать и оценивать риски и последствия, формировать опыт, уметь находить </w:t>
      </w:r>
      <w:proofErr w:type="gramStart"/>
      <w:r w:rsidRPr="00962911">
        <w:rPr>
          <w:rFonts w:ascii="Times New Roman" w:hAnsi="Times New Roman" w:cs="Times New Roman"/>
          <w:color w:val="000000"/>
          <w:sz w:val="24"/>
          <w:szCs w:val="24"/>
          <w:lang w:val="ru-RU"/>
        </w:rPr>
        <w:t>позитивное</w:t>
      </w:r>
      <w:proofErr w:type="gramEnd"/>
      <w:r w:rsidRPr="00962911">
        <w:rPr>
          <w:rFonts w:ascii="Times New Roman" w:hAnsi="Times New Roman" w:cs="Times New Roman"/>
          <w:color w:val="000000"/>
          <w:sz w:val="24"/>
          <w:szCs w:val="24"/>
          <w:lang w:val="ru-RU"/>
        </w:rPr>
        <w:t xml:space="preserve"> в произошедшей ситуации; </w:t>
      </w:r>
    </w:p>
    <w:p w:rsidR="005C3EC2" w:rsidRPr="00962911" w:rsidRDefault="00962911">
      <w:pPr>
        <w:numPr>
          <w:ilvl w:val="0"/>
          <w:numId w:val="9"/>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быть готовым действовать в отсутствии гарантий успеха.</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МЕТАПРЕДМЕТНЫЕ РЕЗУЛЬТАТЫ</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firstLine="600"/>
        <w:jc w:val="both"/>
        <w:rPr>
          <w:rFonts w:ascii="Times New Roman" w:hAnsi="Times New Roman" w:cs="Times New Roman"/>
          <w:sz w:val="24"/>
          <w:szCs w:val="24"/>
          <w:lang w:val="ru-RU"/>
        </w:rPr>
      </w:pPr>
      <w:proofErr w:type="gramStart"/>
      <w:r w:rsidRPr="00962911">
        <w:rPr>
          <w:rFonts w:ascii="Times New Roman" w:hAnsi="Times New Roman" w:cs="Times New Roman"/>
          <w:color w:val="000000"/>
          <w:sz w:val="24"/>
          <w:szCs w:val="24"/>
          <w:lang w:val="ru-RU"/>
        </w:rPr>
        <w:t>К концу обучения у обучающегося формируются следующие универсальные учебные действия.</w:t>
      </w:r>
      <w:proofErr w:type="gramEnd"/>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Универсальные учебные познавательные действия:</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1) Базовые логические действия:</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предлагать критерии для выявления закономерностей и противоречий с учётом учебной задачи;</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выявлять дефициты информации, данных, необходимых для решения поставленной учебной задачи;</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выявлять причинно-следственные связи при изучении литературных явлений и процессов;</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формулировать гипотезы об их взаимосвязях;</w:t>
      </w:r>
    </w:p>
    <w:p w:rsidR="005C3EC2" w:rsidRPr="00962911" w:rsidRDefault="00962911">
      <w:pPr>
        <w:numPr>
          <w:ilvl w:val="0"/>
          <w:numId w:val="10"/>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5C3EC2" w:rsidRPr="00962911" w:rsidRDefault="00962911">
      <w:pPr>
        <w:spacing w:after="0" w:line="264" w:lineRule="auto"/>
        <w:ind w:firstLine="600"/>
        <w:jc w:val="both"/>
        <w:rPr>
          <w:rFonts w:ascii="Times New Roman" w:hAnsi="Times New Roman" w:cs="Times New Roman"/>
          <w:sz w:val="24"/>
          <w:szCs w:val="24"/>
        </w:rPr>
      </w:pPr>
      <w:r w:rsidRPr="00962911">
        <w:rPr>
          <w:rFonts w:ascii="Times New Roman" w:hAnsi="Times New Roman" w:cs="Times New Roman"/>
          <w:b/>
          <w:color w:val="000000"/>
          <w:sz w:val="24"/>
          <w:szCs w:val="24"/>
        </w:rPr>
        <w:t>2) Базовые исследовательские действия:</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использовать вопросы как исследовательский инструмент познания в литературном образовании;</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 (эксперимента);</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опыта, исследования;</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владеть инструментами оценки достоверности полученных выводов и обобщений;</w:t>
      </w:r>
    </w:p>
    <w:p w:rsidR="005C3EC2" w:rsidRPr="00962911" w:rsidRDefault="00962911">
      <w:pPr>
        <w:numPr>
          <w:ilvl w:val="0"/>
          <w:numId w:val="11"/>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5C3EC2" w:rsidRPr="00962911" w:rsidRDefault="00962911">
      <w:pPr>
        <w:spacing w:after="0" w:line="264" w:lineRule="auto"/>
        <w:ind w:firstLine="600"/>
        <w:jc w:val="both"/>
        <w:rPr>
          <w:rFonts w:ascii="Times New Roman" w:hAnsi="Times New Roman" w:cs="Times New Roman"/>
          <w:sz w:val="24"/>
          <w:szCs w:val="24"/>
        </w:rPr>
      </w:pPr>
      <w:r w:rsidRPr="00962911">
        <w:rPr>
          <w:rFonts w:ascii="Times New Roman" w:hAnsi="Times New Roman" w:cs="Times New Roman"/>
          <w:b/>
          <w:color w:val="000000"/>
          <w:sz w:val="24"/>
          <w:szCs w:val="24"/>
        </w:rPr>
        <w:t>3) Работа с информацией:</w:t>
      </w:r>
    </w:p>
    <w:p w:rsidR="005C3EC2" w:rsidRPr="00962911" w:rsidRDefault="00962911">
      <w:pPr>
        <w:numPr>
          <w:ilvl w:val="0"/>
          <w:numId w:val="1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5C3EC2" w:rsidRPr="00962911" w:rsidRDefault="00962911">
      <w:pPr>
        <w:numPr>
          <w:ilvl w:val="0"/>
          <w:numId w:val="1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5C3EC2" w:rsidRPr="00962911" w:rsidRDefault="00962911">
      <w:pPr>
        <w:numPr>
          <w:ilvl w:val="0"/>
          <w:numId w:val="1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5C3EC2" w:rsidRPr="00962911" w:rsidRDefault="00962911">
      <w:pPr>
        <w:numPr>
          <w:ilvl w:val="0"/>
          <w:numId w:val="1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5C3EC2" w:rsidRPr="00962911" w:rsidRDefault="00962911">
      <w:pPr>
        <w:numPr>
          <w:ilvl w:val="0"/>
          <w:numId w:val="1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оценивать надёжность литературной и другой информации по критериям, предложенным учителем или сформулированным самостоятельно;</w:t>
      </w:r>
    </w:p>
    <w:p w:rsidR="005C3EC2" w:rsidRPr="00962911" w:rsidRDefault="00962911">
      <w:pPr>
        <w:numPr>
          <w:ilvl w:val="0"/>
          <w:numId w:val="12"/>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эффективно запоминать и систематизировать эту информацию.</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Универсальные учебные коммуникативные действия:</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1) Общение:</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воспринимать и формулировать суждения, выражать эмоции в соответствии с условиями и целями общения;</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выражать себя (свою точку зрения) в устных и письменных текстах;</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понимать намерения других, проявлять уважительное отношение к собеседнику и корректно формулировать свои возражения;</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публично представлять результаты выполненного опыта (литературоведческого эксперимента, исследования, проекта);</w:t>
      </w:r>
    </w:p>
    <w:p w:rsidR="005C3EC2" w:rsidRPr="00962911" w:rsidRDefault="00962911">
      <w:pPr>
        <w:numPr>
          <w:ilvl w:val="0"/>
          <w:numId w:val="13"/>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C3EC2" w:rsidRPr="00962911" w:rsidRDefault="00962911">
      <w:pPr>
        <w:spacing w:after="0" w:line="264" w:lineRule="auto"/>
        <w:ind w:firstLine="600"/>
        <w:jc w:val="both"/>
        <w:rPr>
          <w:rFonts w:ascii="Times New Roman" w:hAnsi="Times New Roman" w:cs="Times New Roman"/>
          <w:sz w:val="24"/>
          <w:szCs w:val="24"/>
        </w:rPr>
      </w:pPr>
      <w:r w:rsidRPr="00962911">
        <w:rPr>
          <w:rFonts w:ascii="Times New Roman" w:hAnsi="Times New Roman" w:cs="Times New Roman"/>
          <w:b/>
          <w:color w:val="000000"/>
          <w:sz w:val="24"/>
          <w:szCs w:val="24"/>
        </w:rPr>
        <w:t>2) Совместная деятельность:</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уметь обобщать мнения нескольких людей;</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публично представлять результаты выполненного опыта (литературоведческого эксперимента, исследования, проекта); </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участниками взаимодействия на литературных занятиях;</w:t>
      </w:r>
    </w:p>
    <w:p w:rsidR="005C3EC2" w:rsidRPr="00962911" w:rsidRDefault="00962911">
      <w:pPr>
        <w:numPr>
          <w:ilvl w:val="0"/>
          <w:numId w:val="14"/>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Универсальные учебные регулятивные действия:</w:t>
      </w:r>
    </w:p>
    <w:p w:rsidR="005C3EC2" w:rsidRPr="00962911" w:rsidRDefault="00962911">
      <w:pPr>
        <w:spacing w:after="0" w:line="264" w:lineRule="auto"/>
        <w:ind w:firstLine="60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1) Самоорганизация:</w:t>
      </w:r>
    </w:p>
    <w:p w:rsidR="005C3EC2" w:rsidRPr="00962911" w:rsidRDefault="00962911">
      <w:pPr>
        <w:numPr>
          <w:ilvl w:val="0"/>
          <w:numId w:val="1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выявлять проблемы для решения в учебных и жизненных ситуациях, анализируя ситуации, изображённые в художественной литературе;</w:t>
      </w:r>
    </w:p>
    <w:p w:rsidR="005C3EC2" w:rsidRPr="00962911" w:rsidRDefault="00962911">
      <w:pPr>
        <w:numPr>
          <w:ilvl w:val="0"/>
          <w:numId w:val="1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5C3EC2" w:rsidRPr="00962911" w:rsidRDefault="00962911">
      <w:pPr>
        <w:numPr>
          <w:ilvl w:val="0"/>
          <w:numId w:val="1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5C3EC2" w:rsidRPr="00962911" w:rsidRDefault="00962911">
      <w:pPr>
        <w:numPr>
          <w:ilvl w:val="0"/>
          <w:numId w:val="1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5C3EC2" w:rsidRPr="00962911" w:rsidRDefault="00962911">
      <w:pPr>
        <w:numPr>
          <w:ilvl w:val="0"/>
          <w:numId w:val="15"/>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делать выбор и брать ответственность за решение.</w:t>
      </w:r>
    </w:p>
    <w:p w:rsidR="005C3EC2" w:rsidRPr="00962911" w:rsidRDefault="00962911">
      <w:pPr>
        <w:spacing w:after="0" w:line="264" w:lineRule="auto"/>
        <w:ind w:firstLine="600"/>
        <w:jc w:val="both"/>
        <w:rPr>
          <w:rFonts w:ascii="Times New Roman" w:hAnsi="Times New Roman" w:cs="Times New Roman"/>
          <w:sz w:val="24"/>
          <w:szCs w:val="24"/>
        </w:rPr>
      </w:pPr>
      <w:r w:rsidRPr="00962911">
        <w:rPr>
          <w:rFonts w:ascii="Times New Roman" w:hAnsi="Times New Roman" w:cs="Times New Roman"/>
          <w:b/>
          <w:color w:val="000000"/>
          <w:sz w:val="24"/>
          <w:szCs w:val="24"/>
        </w:rPr>
        <w:t>2) Самоконтроль:</w:t>
      </w:r>
    </w:p>
    <w:p w:rsidR="005C3EC2" w:rsidRPr="00962911" w:rsidRDefault="00962911">
      <w:pPr>
        <w:numPr>
          <w:ilvl w:val="0"/>
          <w:numId w:val="1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5C3EC2" w:rsidRPr="00962911" w:rsidRDefault="00962911">
      <w:pPr>
        <w:numPr>
          <w:ilvl w:val="0"/>
          <w:numId w:val="1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5C3EC2" w:rsidRPr="00962911" w:rsidRDefault="00962911">
      <w:pPr>
        <w:numPr>
          <w:ilvl w:val="0"/>
          <w:numId w:val="1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962911">
        <w:rPr>
          <w:rFonts w:ascii="Times New Roman" w:hAnsi="Times New Roman" w:cs="Times New Roman"/>
          <w:color w:val="000000"/>
          <w:sz w:val="24"/>
          <w:szCs w:val="24"/>
          <w:lang w:val="ru-RU"/>
        </w:rPr>
        <w:t>позитивное</w:t>
      </w:r>
      <w:proofErr w:type="gramEnd"/>
      <w:r w:rsidRPr="00962911">
        <w:rPr>
          <w:rFonts w:ascii="Times New Roman" w:hAnsi="Times New Roman" w:cs="Times New Roman"/>
          <w:color w:val="000000"/>
          <w:sz w:val="24"/>
          <w:szCs w:val="24"/>
          <w:lang w:val="ru-RU"/>
        </w:rPr>
        <w:t xml:space="preserve"> в произошедшей ситуации;</w:t>
      </w:r>
    </w:p>
    <w:p w:rsidR="005C3EC2" w:rsidRPr="00962911" w:rsidRDefault="00962911">
      <w:pPr>
        <w:numPr>
          <w:ilvl w:val="0"/>
          <w:numId w:val="16"/>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5C3EC2" w:rsidRPr="00962911" w:rsidRDefault="00962911">
      <w:pPr>
        <w:spacing w:after="0" w:line="264" w:lineRule="auto"/>
        <w:ind w:firstLine="600"/>
        <w:jc w:val="both"/>
        <w:rPr>
          <w:rFonts w:ascii="Times New Roman" w:hAnsi="Times New Roman" w:cs="Times New Roman"/>
          <w:sz w:val="24"/>
          <w:szCs w:val="24"/>
        </w:rPr>
      </w:pPr>
      <w:r w:rsidRPr="00962911">
        <w:rPr>
          <w:rFonts w:ascii="Times New Roman" w:hAnsi="Times New Roman" w:cs="Times New Roman"/>
          <w:b/>
          <w:color w:val="000000"/>
          <w:sz w:val="24"/>
          <w:szCs w:val="24"/>
        </w:rPr>
        <w:t>3) Эмоциональный интеллект:</w:t>
      </w:r>
    </w:p>
    <w:p w:rsidR="005C3EC2" w:rsidRPr="00962911" w:rsidRDefault="00962911">
      <w:pPr>
        <w:numPr>
          <w:ilvl w:val="0"/>
          <w:numId w:val="1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развивать способность различать и называть собственные эмоции, управлять ими и эмоциями других;</w:t>
      </w:r>
    </w:p>
    <w:p w:rsidR="005C3EC2" w:rsidRPr="00962911" w:rsidRDefault="00962911">
      <w:pPr>
        <w:numPr>
          <w:ilvl w:val="0"/>
          <w:numId w:val="1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выявлять и анализировать причины эмоций;</w:t>
      </w:r>
    </w:p>
    <w:p w:rsidR="005C3EC2" w:rsidRPr="00962911" w:rsidRDefault="00962911">
      <w:pPr>
        <w:numPr>
          <w:ilvl w:val="0"/>
          <w:numId w:val="1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ставить себя на место другого человека, понимать мотивы и намерения другого, анализируя примеры из художественной литературы;</w:t>
      </w:r>
    </w:p>
    <w:p w:rsidR="005C3EC2" w:rsidRPr="00962911" w:rsidRDefault="00962911">
      <w:pPr>
        <w:numPr>
          <w:ilvl w:val="0"/>
          <w:numId w:val="17"/>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регулировать способ выражения своих эмоций.</w:t>
      </w:r>
    </w:p>
    <w:p w:rsidR="005C3EC2" w:rsidRPr="00962911" w:rsidRDefault="00962911">
      <w:pPr>
        <w:spacing w:after="0" w:line="264" w:lineRule="auto"/>
        <w:ind w:firstLine="600"/>
        <w:jc w:val="both"/>
        <w:rPr>
          <w:rFonts w:ascii="Times New Roman" w:hAnsi="Times New Roman" w:cs="Times New Roman"/>
          <w:sz w:val="24"/>
          <w:szCs w:val="24"/>
        </w:rPr>
      </w:pPr>
      <w:r w:rsidRPr="00962911">
        <w:rPr>
          <w:rFonts w:ascii="Times New Roman" w:hAnsi="Times New Roman" w:cs="Times New Roman"/>
          <w:b/>
          <w:color w:val="000000"/>
          <w:sz w:val="24"/>
          <w:szCs w:val="24"/>
        </w:rPr>
        <w:t>4) Принятие себя и других:</w:t>
      </w:r>
    </w:p>
    <w:p w:rsidR="005C3EC2" w:rsidRPr="00962911" w:rsidRDefault="00962911">
      <w:pPr>
        <w:numPr>
          <w:ilvl w:val="0"/>
          <w:numId w:val="1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осознанно относиться к другому человеку, его мнению, размышляя над взаимоотношениями литературных героев;</w:t>
      </w:r>
    </w:p>
    <w:p w:rsidR="005C3EC2" w:rsidRPr="00962911" w:rsidRDefault="00962911">
      <w:pPr>
        <w:numPr>
          <w:ilvl w:val="0"/>
          <w:numId w:val="1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lastRenderedPageBreak/>
        <w:t>признавать своё право на ошибку и такое же право другого; принимать себя и других, не осуждая;</w:t>
      </w:r>
    </w:p>
    <w:p w:rsidR="005C3EC2" w:rsidRPr="00962911" w:rsidRDefault="00962911">
      <w:pPr>
        <w:numPr>
          <w:ilvl w:val="0"/>
          <w:numId w:val="1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проявлять открытость себе и другим;</w:t>
      </w:r>
    </w:p>
    <w:p w:rsidR="005C3EC2" w:rsidRPr="00962911" w:rsidRDefault="00962911">
      <w:pPr>
        <w:numPr>
          <w:ilvl w:val="0"/>
          <w:numId w:val="18"/>
        </w:numPr>
        <w:spacing w:after="0" w:line="264" w:lineRule="auto"/>
        <w:jc w:val="both"/>
        <w:rPr>
          <w:rFonts w:ascii="Times New Roman" w:hAnsi="Times New Roman" w:cs="Times New Roman"/>
          <w:sz w:val="24"/>
          <w:szCs w:val="24"/>
          <w:lang w:val="ru-RU"/>
        </w:rPr>
      </w:pPr>
      <w:r w:rsidRPr="00962911">
        <w:rPr>
          <w:rFonts w:ascii="Times New Roman" w:hAnsi="Times New Roman" w:cs="Times New Roman"/>
          <w:color w:val="000000"/>
          <w:sz w:val="24"/>
          <w:szCs w:val="24"/>
          <w:lang w:val="ru-RU"/>
        </w:rPr>
        <w:t>осознавать невозможность контролировать всё вокруг.</w:t>
      </w:r>
    </w:p>
    <w:p w:rsidR="005C3EC2" w:rsidRPr="00962911" w:rsidRDefault="005C3EC2">
      <w:pPr>
        <w:spacing w:after="0" w:line="264" w:lineRule="auto"/>
        <w:ind w:left="120"/>
        <w:jc w:val="both"/>
        <w:rPr>
          <w:rFonts w:ascii="Times New Roman" w:hAnsi="Times New Roman" w:cs="Times New Roman"/>
          <w:sz w:val="24"/>
          <w:szCs w:val="24"/>
          <w:lang w:val="ru-RU"/>
        </w:rPr>
      </w:pPr>
    </w:p>
    <w:p w:rsidR="005C3EC2" w:rsidRPr="00962911" w:rsidRDefault="00962911">
      <w:pPr>
        <w:spacing w:after="0" w:line="264" w:lineRule="auto"/>
        <w:ind w:left="120"/>
        <w:jc w:val="both"/>
        <w:rPr>
          <w:rFonts w:ascii="Times New Roman" w:hAnsi="Times New Roman" w:cs="Times New Roman"/>
          <w:sz w:val="24"/>
          <w:szCs w:val="24"/>
          <w:lang w:val="ru-RU"/>
        </w:rPr>
      </w:pPr>
      <w:r w:rsidRPr="00962911">
        <w:rPr>
          <w:rFonts w:ascii="Times New Roman" w:hAnsi="Times New Roman" w:cs="Times New Roman"/>
          <w:b/>
          <w:color w:val="000000"/>
          <w:sz w:val="24"/>
          <w:szCs w:val="24"/>
          <w:lang w:val="ru-RU"/>
        </w:rPr>
        <w:t>ПРЕДМЕТНЫЕ РЕЗУЛЬТАТЫ</w:t>
      </w:r>
    </w:p>
    <w:p w:rsidR="005C3EC2" w:rsidRPr="00962911" w:rsidRDefault="005C3EC2">
      <w:pPr>
        <w:spacing w:after="0" w:line="264" w:lineRule="auto"/>
        <w:ind w:left="120"/>
        <w:jc w:val="both"/>
        <w:rPr>
          <w:sz w:val="24"/>
          <w:szCs w:val="24"/>
          <w:lang w:val="ru-RU"/>
        </w:rPr>
      </w:pPr>
    </w:p>
    <w:p w:rsidR="005C3EC2" w:rsidRPr="00962911" w:rsidRDefault="00962911">
      <w:pPr>
        <w:spacing w:after="0" w:line="264" w:lineRule="auto"/>
        <w:ind w:left="120"/>
        <w:jc w:val="both"/>
        <w:rPr>
          <w:sz w:val="24"/>
          <w:szCs w:val="24"/>
          <w:lang w:val="ru-RU"/>
        </w:rPr>
      </w:pPr>
      <w:r w:rsidRPr="00962911">
        <w:rPr>
          <w:rFonts w:ascii="Times New Roman" w:hAnsi="Times New Roman"/>
          <w:b/>
          <w:color w:val="000000"/>
          <w:sz w:val="24"/>
          <w:szCs w:val="24"/>
          <w:lang w:val="ru-RU"/>
        </w:rPr>
        <w:t>8 КЛАСС</w:t>
      </w:r>
    </w:p>
    <w:p w:rsidR="005C3EC2" w:rsidRPr="00962911" w:rsidRDefault="005C3EC2">
      <w:pPr>
        <w:spacing w:after="0" w:line="264" w:lineRule="auto"/>
        <w:ind w:left="120"/>
        <w:jc w:val="both"/>
        <w:rPr>
          <w:sz w:val="24"/>
          <w:szCs w:val="24"/>
          <w:lang w:val="ru-RU"/>
        </w:rPr>
      </w:pP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962911">
        <w:rPr>
          <w:rFonts w:ascii="Times New Roman" w:hAnsi="Times New Roman"/>
          <w:color w:val="000000"/>
          <w:sz w:val="24"/>
          <w:szCs w:val="24"/>
          <w:lang w:val="ru-RU"/>
        </w:rPr>
        <w:t>прочитанное</w:t>
      </w:r>
      <w:proofErr w:type="gramEnd"/>
      <w:r w:rsidRPr="00962911">
        <w:rPr>
          <w:rFonts w:ascii="Times New Roman" w:hAnsi="Times New Roman"/>
          <w:color w:val="000000"/>
          <w:sz w:val="24"/>
          <w:szCs w:val="24"/>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5C3EC2" w:rsidRPr="00962911" w:rsidRDefault="00962911">
      <w:pPr>
        <w:numPr>
          <w:ilvl w:val="0"/>
          <w:numId w:val="22"/>
        </w:numPr>
        <w:spacing w:after="0" w:line="264" w:lineRule="auto"/>
        <w:jc w:val="both"/>
        <w:rPr>
          <w:sz w:val="24"/>
          <w:szCs w:val="24"/>
          <w:lang w:val="ru-RU"/>
        </w:rPr>
      </w:pPr>
      <w:r w:rsidRPr="00962911">
        <w:rPr>
          <w:rFonts w:ascii="Times New Roman" w:hAnsi="Times New Roman"/>
          <w:color w:val="000000"/>
          <w:sz w:val="24"/>
          <w:szCs w:val="24"/>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w:t>
      </w:r>
    </w:p>
    <w:p w:rsidR="005C3EC2" w:rsidRPr="00962911" w:rsidRDefault="00962911">
      <w:pPr>
        <w:numPr>
          <w:ilvl w:val="0"/>
          <w:numId w:val="22"/>
        </w:numPr>
        <w:spacing w:after="0" w:line="264" w:lineRule="auto"/>
        <w:jc w:val="both"/>
        <w:rPr>
          <w:sz w:val="24"/>
          <w:szCs w:val="24"/>
          <w:lang w:val="ru-RU"/>
        </w:rPr>
      </w:pPr>
      <w:proofErr w:type="gramStart"/>
      <w:r w:rsidRPr="00962911">
        <w:rPr>
          <w:rFonts w:ascii="Times New Roman" w:hAnsi="Times New Roman"/>
          <w:color w:val="000000"/>
          <w:sz w:val="24"/>
          <w:szCs w:val="24"/>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962911">
        <w:rPr>
          <w:rFonts w:ascii="Times New Roman" w:hAnsi="Times New Roman"/>
          <w:color w:val="000000"/>
          <w:sz w:val="24"/>
          <w:szCs w:val="24"/>
          <w:lang w:val="ru-RU"/>
        </w:rPr>
        <w:t xml:space="preserve"> </w:t>
      </w:r>
      <w:proofErr w:type="gramStart"/>
      <w:r w:rsidRPr="00962911">
        <w:rPr>
          <w:rFonts w:ascii="Times New Roman" w:hAnsi="Times New Roman"/>
          <w:color w:val="000000"/>
          <w:sz w:val="24"/>
          <w:szCs w:val="24"/>
          <w:lang w:val="ru-RU"/>
        </w:rPr>
        <w:t xml:space="preserve">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w:t>
      </w:r>
      <w:r w:rsidRPr="00962911">
        <w:rPr>
          <w:rFonts w:ascii="Times New Roman" w:hAnsi="Times New Roman"/>
          <w:color w:val="000000"/>
          <w:sz w:val="24"/>
          <w:szCs w:val="24"/>
          <w:lang w:val="ru-RU"/>
        </w:rPr>
        <w:lastRenderedPageBreak/>
        <w:t>гротеск;</w:t>
      </w:r>
      <w:proofErr w:type="gramEnd"/>
      <w:r w:rsidRPr="00962911">
        <w:rPr>
          <w:rFonts w:ascii="Times New Roman" w:hAnsi="Times New Roman"/>
          <w:color w:val="000000"/>
          <w:sz w:val="24"/>
          <w:szCs w:val="24"/>
          <w:lang w:val="ru-RU"/>
        </w:rPr>
        <w:t xml:space="preserve"> </w:t>
      </w:r>
      <w:proofErr w:type="gramStart"/>
      <w:r w:rsidRPr="00962911">
        <w:rPr>
          <w:rFonts w:ascii="Times New Roman" w:hAnsi="Times New Roman"/>
          <w:color w:val="000000"/>
          <w:sz w:val="24"/>
          <w:szCs w:val="24"/>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5C3EC2" w:rsidRPr="00962911" w:rsidRDefault="00962911">
      <w:pPr>
        <w:numPr>
          <w:ilvl w:val="0"/>
          <w:numId w:val="22"/>
        </w:numPr>
        <w:spacing w:after="0" w:line="264" w:lineRule="auto"/>
        <w:jc w:val="both"/>
        <w:rPr>
          <w:sz w:val="24"/>
          <w:szCs w:val="24"/>
          <w:lang w:val="ru-RU"/>
        </w:rPr>
      </w:pPr>
      <w:r w:rsidRPr="00962911">
        <w:rPr>
          <w:rFonts w:ascii="Times New Roman" w:hAnsi="Times New Roman"/>
          <w:color w:val="000000"/>
          <w:sz w:val="24"/>
          <w:szCs w:val="24"/>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5C3EC2" w:rsidRPr="00962911" w:rsidRDefault="00962911">
      <w:pPr>
        <w:numPr>
          <w:ilvl w:val="0"/>
          <w:numId w:val="22"/>
        </w:numPr>
        <w:spacing w:after="0" w:line="264" w:lineRule="auto"/>
        <w:jc w:val="both"/>
        <w:rPr>
          <w:sz w:val="24"/>
          <w:szCs w:val="24"/>
          <w:lang w:val="ru-RU"/>
        </w:rPr>
      </w:pPr>
      <w:r w:rsidRPr="00962911">
        <w:rPr>
          <w:rFonts w:ascii="Times New Roman" w:hAnsi="Times New Roman"/>
          <w:color w:val="000000"/>
          <w:sz w:val="24"/>
          <w:szCs w:val="24"/>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5C3EC2" w:rsidRPr="00962911" w:rsidRDefault="00962911">
      <w:pPr>
        <w:numPr>
          <w:ilvl w:val="0"/>
          <w:numId w:val="22"/>
        </w:numPr>
        <w:spacing w:after="0" w:line="264" w:lineRule="auto"/>
        <w:jc w:val="both"/>
        <w:rPr>
          <w:sz w:val="24"/>
          <w:szCs w:val="24"/>
          <w:lang w:val="ru-RU"/>
        </w:rPr>
      </w:pPr>
      <w:r w:rsidRPr="00962911">
        <w:rPr>
          <w:rFonts w:ascii="Times New Roman" w:hAnsi="Times New Roman"/>
          <w:color w:val="000000"/>
          <w:sz w:val="24"/>
          <w:szCs w:val="24"/>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5C3EC2" w:rsidRPr="009278B4"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 xml:space="preserve">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w:t>
      </w:r>
      <w:r w:rsidRPr="009278B4">
        <w:rPr>
          <w:rFonts w:ascii="Times New Roman" w:hAnsi="Times New Roman"/>
          <w:color w:val="000000"/>
          <w:sz w:val="24"/>
          <w:szCs w:val="24"/>
          <w:lang w:val="ru-RU"/>
        </w:rPr>
        <w:t>(с учётом литературного развития, индивидуальных особенностей обучающихся);</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962911">
        <w:rPr>
          <w:rFonts w:ascii="Times New Roman" w:hAnsi="Times New Roman"/>
          <w:color w:val="000000"/>
          <w:sz w:val="24"/>
          <w:szCs w:val="24"/>
          <w:lang w:val="ru-RU"/>
        </w:rPr>
        <w:t>прочитанному</w:t>
      </w:r>
      <w:proofErr w:type="gramEnd"/>
      <w:r w:rsidRPr="00962911">
        <w:rPr>
          <w:rFonts w:ascii="Times New Roman" w:hAnsi="Times New Roman"/>
          <w:color w:val="000000"/>
          <w:sz w:val="24"/>
          <w:szCs w:val="24"/>
          <w:lang w:val="ru-RU"/>
        </w:rPr>
        <w:t>;</w:t>
      </w:r>
    </w:p>
    <w:p w:rsidR="005C3EC2" w:rsidRPr="00962911" w:rsidRDefault="00962911">
      <w:pPr>
        <w:spacing w:after="0" w:line="264" w:lineRule="auto"/>
        <w:ind w:firstLine="600"/>
        <w:jc w:val="both"/>
        <w:rPr>
          <w:sz w:val="24"/>
          <w:szCs w:val="24"/>
          <w:lang w:val="ru-RU"/>
        </w:rPr>
      </w:pPr>
      <w:proofErr w:type="gramStart"/>
      <w:r w:rsidRPr="00962911">
        <w:rPr>
          <w:rFonts w:ascii="Times New Roman" w:hAnsi="Times New Roman"/>
          <w:color w:val="000000"/>
          <w:sz w:val="24"/>
          <w:szCs w:val="24"/>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5C3EC2" w:rsidRPr="00962911" w:rsidRDefault="00962911">
      <w:pPr>
        <w:spacing w:after="0" w:line="264" w:lineRule="auto"/>
        <w:ind w:firstLine="600"/>
        <w:jc w:val="both"/>
        <w:rPr>
          <w:sz w:val="24"/>
          <w:szCs w:val="24"/>
          <w:lang w:val="ru-RU"/>
        </w:rPr>
      </w:pPr>
      <w:r w:rsidRPr="00962911">
        <w:rPr>
          <w:rFonts w:ascii="Times New Roman" w:hAnsi="Times New Roman"/>
          <w:color w:val="000000"/>
          <w:sz w:val="24"/>
          <w:szCs w:val="24"/>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5C3EC2" w:rsidRPr="007A2877" w:rsidRDefault="007A2877" w:rsidP="007A2877">
      <w:pPr>
        <w:spacing w:after="0" w:line="240" w:lineRule="atLeast"/>
        <w:contextualSpacing/>
        <w:rPr>
          <w:lang w:val="ru-RU"/>
        </w:rPr>
      </w:pPr>
      <w:bookmarkStart w:id="37" w:name="block-5492431"/>
      <w:bookmarkEnd w:id="36"/>
      <w:r>
        <w:rPr>
          <w:rFonts w:ascii="Times New Roman" w:hAnsi="Times New Roman"/>
          <w:b/>
          <w:color w:val="000000"/>
          <w:sz w:val="28"/>
          <w:lang w:val="ru-RU"/>
        </w:rPr>
        <w:lastRenderedPageBreak/>
        <w:t xml:space="preserve">ТЕМАТИЧЕСКОЕ ПЛАНИРОВАНИЕ </w:t>
      </w:r>
      <w:r>
        <w:rPr>
          <w:rFonts w:ascii="Times New Roman" w:hAnsi="Times New Roman"/>
          <w:b/>
          <w:color w:val="000000"/>
          <w:sz w:val="28"/>
          <w:lang w:val="ru-RU"/>
        </w:rPr>
        <w:br/>
      </w:r>
      <w:r w:rsidR="00962911" w:rsidRPr="007A2877">
        <w:rPr>
          <w:rFonts w:ascii="Times New Roman" w:hAnsi="Times New Roman"/>
          <w:b/>
          <w:color w:val="000000"/>
          <w:sz w:val="28"/>
          <w:lang w:val="ru-RU"/>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5C3EC2" w:rsidRPr="007A2877">
        <w:trPr>
          <w:trHeight w:val="144"/>
          <w:tblCellSpacing w:w="20" w:type="nil"/>
        </w:trPr>
        <w:tc>
          <w:tcPr>
            <w:tcW w:w="506" w:type="dxa"/>
            <w:vMerge w:val="restart"/>
            <w:tcMar>
              <w:top w:w="50" w:type="dxa"/>
              <w:left w:w="100" w:type="dxa"/>
            </w:tcMar>
            <w:vAlign w:val="center"/>
          </w:tcPr>
          <w:p w:rsidR="005C3EC2" w:rsidRPr="007A2877" w:rsidRDefault="00962911" w:rsidP="00962911">
            <w:pPr>
              <w:spacing w:after="0" w:line="240" w:lineRule="atLeast"/>
              <w:ind w:left="135"/>
              <w:contextualSpacing/>
              <w:rPr>
                <w:lang w:val="ru-RU"/>
              </w:rPr>
            </w:pPr>
            <w:r w:rsidRPr="007A2877">
              <w:rPr>
                <w:rFonts w:ascii="Times New Roman" w:hAnsi="Times New Roman"/>
                <w:b/>
                <w:color w:val="000000"/>
                <w:sz w:val="24"/>
                <w:lang w:val="ru-RU"/>
              </w:rPr>
              <w:t xml:space="preserve">№ </w:t>
            </w:r>
            <w:proofErr w:type="gramStart"/>
            <w:r w:rsidRPr="007A2877">
              <w:rPr>
                <w:rFonts w:ascii="Times New Roman" w:hAnsi="Times New Roman"/>
                <w:b/>
                <w:color w:val="000000"/>
                <w:sz w:val="24"/>
                <w:lang w:val="ru-RU"/>
              </w:rPr>
              <w:t>п</w:t>
            </w:r>
            <w:proofErr w:type="gramEnd"/>
            <w:r w:rsidRPr="007A2877">
              <w:rPr>
                <w:rFonts w:ascii="Times New Roman" w:hAnsi="Times New Roman"/>
                <w:b/>
                <w:color w:val="000000"/>
                <w:sz w:val="24"/>
                <w:lang w:val="ru-RU"/>
              </w:rPr>
              <w:t xml:space="preserve">/п </w:t>
            </w:r>
          </w:p>
          <w:p w:rsidR="005C3EC2" w:rsidRPr="007A2877" w:rsidRDefault="005C3EC2" w:rsidP="00962911">
            <w:pPr>
              <w:spacing w:after="0" w:line="240" w:lineRule="atLeast"/>
              <w:ind w:left="135"/>
              <w:contextualSpacing/>
              <w:rPr>
                <w:lang w:val="ru-RU"/>
              </w:rPr>
            </w:pPr>
          </w:p>
        </w:tc>
        <w:tc>
          <w:tcPr>
            <w:tcW w:w="2904" w:type="dxa"/>
            <w:vMerge w:val="restart"/>
            <w:tcMar>
              <w:top w:w="50" w:type="dxa"/>
              <w:left w:w="100" w:type="dxa"/>
            </w:tcMar>
            <w:vAlign w:val="center"/>
          </w:tcPr>
          <w:p w:rsidR="005C3EC2" w:rsidRPr="007A2877" w:rsidRDefault="00962911" w:rsidP="00962911">
            <w:pPr>
              <w:spacing w:after="0" w:line="240" w:lineRule="atLeast"/>
              <w:ind w:left="135"/>
              <w:contextualSpacing/>
              <w:rPr>
                <w:lang w:val="ru-RU"/>
              </w:rPr>
            </w:pPr>
            <w:r w:rsidRPr="007A2877">
              <w:rPr>
                <w:rFonts w:ascii="Times New Roman" w:hAnsi="Times New Roman"/>
                <w:b/>
                <w:color w:val="000000"/>
                <w:sz w:val="24"/>
                <w:lang w:val="ru-RU"/>
              </w:rPr>
              <w:t xml:space="preserve">Наименование разделов и тем программы </w:t>
            </w:r>
          </w:p>
          <w:p w:rsidR="005C3EC2" w:rsidRPr="007A2877" w:rsidRDefault="005C3EC2" w:rsidP="00962911">
            <w:pPr>
              <w:spacing w:after="0" w:line="240" w:lineRule="atLeast"/>
              <w:ind w:left="135"/>
              <w:contextualSpacing/>
              <w:rPr>
                <w:lang w:val="ru-RU"/>
              </w:rPr>
            </w:pPr>
          </w:p>
        </w:tc>
        <w:tc>
          <w:tcPr>
            <w:tcW w:w="0" w:type="auto"/>
            <w:gridSpan w:val="3"/>
            <w:tcMar>
              <w:top w:w="50" w:type="dxa"/>
              <w:left w:w="100" w:type="dxa"/>
            </w:tcMar>
            <w:vAlign w:val="center"/>
          </w:tcPr>
          <w:p w:rsidR="005C3EC2" w:rsidRPr="007A2877" w:rsidRDefault="00962911" w:rsidP="00962911">
            <w:pPr>
              <w:spacing w:after="0" w:line="240" w:lineRule="atLeast"/>
              <w:contextualSpacing/>
              <w:rPr>
                <w:lang w:val="ru-RU"/>
              </w:rPr>
            </w:pPr>
            <w:r w:rsidRPr="007A2877">
              <w:rPr>
                <w:rFonts w:ascii="Times New Roman" w:hAnsi="Times New Roman"/>
                <w:b/>
                <w:color w:val="000000"/>
                <w:sz w:val="24"/>
                <w:lang w:val="ru-RU"/>
              </w:rPr>
              <w:t>Количество часов</w:t>
            </w:r>
          </w:p>
        </w:tc>
        <w:tc>
          <w:tcPr>
            <w:tcW w:w="2670" w:type="dxa"/>
            <w:vMerge w:val="restart"/>
            <w:tcMar>
              <w:top w:w="50" w:type="dxa"/>
              <w:left w:w="100" w:type="dxa"/>
            </w:tcMar>
            <w:vAlign w:val="center"/>
          </w:tcPr>
          <w:p w:rsidR="005C3EC2" w:rsidRPr="007A2877" w:rsidRDefault="00962911" w:rsidP="00962911">
            <w:pPr>
              <w:spacing w:after="0" w:line="240" w:lineRule="atLeast"/>
              <w:ind w:left="135"/>
              <w:contextualSpacing/>
              <w:rPr>
                <w:lang w:val="ru-RU"/>
              </w:rPr>
            </w:pPr>
            <w:r w:rsidRPr="007A2877">
              <w:rPr>
                <w:rFonts w:ascii="Times New Roman" w:hAnsi="Times New Roman"/>
                <w:b/>
                <w:color w:val="000000"/>
                <w:sz w:val="24"/>
                <w:lang w:val="ru-RU"/>
              </w:rPr>
              <w:t xml:space="preserve">Электронные (цифровые) образовательные ресурсы </w:t>
            </w:r>
          </w:p>
          <w:p w:rsidR="005C3EC2" w:rsidRPr="007A2877" w:rsidRDefault="005C3EC2" w:rsidP="00962911">
            <w:pPr>
              <w:spacing w:after="0" w:line="240" w:lineRule="atLeast"/>
              <w:ind w:left="135"/>
              <w:contextualSpacing/>
              <w:rPr>
                <w:lang w:val="ru-RU"/>
              </w:rPr>
            </w:pPr>
          </w:p>
        </w:tc>
      </w:tr>
      <w:tr w:rsidR="005C3EC2">
        <w:trPr>
          <w:trHeight w:val="144"/>
          <w:tblCellSpacing w:w="20" w:type="nil"/>
        </w:trPr>
        <w:tc>
          <w:tcPr>
            <w:tcW w:w="0" w:type="auto"/>
            <w:vMerge/>
            <w:tcBorders>
              <w:top w:val="nil"/>
            </w:tcBorders>
            <w:tcMar>
              <w:top w:w="50" w:type="dxa"/>
              <w:left w:w="100" w:type="dxa"/>
            </w:tcMar>
          </w:tcPr>
          <w:p w:rsidR="005C3EC2" w:rsidRPr="007A2877" w:rsidRDefault="005C3EC2" w:rsidP="00962911">
            <w:pPr>
              <w:spacing w:line="240" w:lineRule="atLeast"/>
              <w:contextualSpacing/>
              <w:rPr>
                <w:lang w:val="ru-RU"/>
              </w:rPr>
            </w:pPr>
          </w:p>
        </w:tc>
        <w:tc>
          <w:tcPr>
            <w:tcW w:w="0" w:type="auto"/>
            <w:vMerge/>
            <w:tcBorders>
              <w:top w:val="nil"/>
            </w:tcBorders>
            <w:tcMar>
              <w:top w:w="50" w:type="dxa"/>
              <w:left w:w="100" w:type="dxa"/>
            </w:tcMar>
          </w:tcPr>
          <w:p w:rsidR="005C3EC2" w:rsidRPr="007A2877" w:rsidRDefault="005C3EC2" w:rsidP="00962911">
            <w:pPr>
              <w:spacing w:line="240" w:lineRule="atLeast"/>
              <w:contextualSpacing/>
              <w:rPr>
                <w:lang w:val="ru-RU"/>
              </w:rPr>
            </w:pPr>
          </w:p>
        </w:tc>
        <w:tc>
          <w:tcPr>
            <w:tcW w:w="985" w:type="dxa"/>
            <w:tcMar>
              <w:top w:w="50" w:type="dxa"/>
              <w:left w:w="100" w:type="dxa"/>
            </w:tcMar>
            <w:vAlign w:val="center"/>
          </w:tcPr>
          <w:p w:rsidR="005C3EC2" w:rsidRPr="007A2877" w:rsidRDefault="00962911" w:rsidP="00962911">
            <w:pPr>
              <w:spacing w:after="0" w:line="240" w:lineRule="atLeast"/>
              <w:ind w:left="135"/>
              <w:contextualSpacing/>
              <w:rPr>
                <w:lang w:val="ru-RU"/>
              </w:rPr>
            </w:pPr>
            <w:r w:rsidRPr="007A2877">
              <w:rPr>
                <w:rFonts w:ascii="Times New Roman" w:hAnsi="Times New Roman"/>
                <w:b/>
                <w:color w:val="000000"/>
                <w:sz w:val="24"/>
                <w:lang w:val="ru-RU"/>
              </w:rPr>
              <w:t xml:space="preserve">Всего </w:t>
            </w:r>
          </w:p>
          <w:p w:rsidR="005C3EC2" w:rsidRPr="007A2877" w:rsidRDefault="005C3EC2" w:rsidP="00962911">
            <w:pPr>
              <w:spacing w:after="0" w:line="240" w:lineRule="atLeast"/>
              <w:ind w:left="135"/>
              <w:contextualSpacing/>
              <w:rPr>
                <w:lang w:val="ru-RU"/>
              </w:rPr>
            </w:pPr>
          </w:p>
        </w:tc>
        <w:tc>
          <w:tcPr>
            <w:tcW w:w="1709" w:type="dxa"/>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Контрольные работы </w:t>
            </w:r>
          </w:p>
          <w:p w:rsidR="005C3EC2" w:rsidRDefault="005C3EC2" w:rsidP="00962911">
            <w:pPr>
              <w:spacing w:after="0" w:line="240" w:lineRule="atLeast"/>
              <w:ind w:left="135"/>
              <w:contextualSpacing/>
            </w:pPr>
          </w:p>
        </w:tc>
        <w:tc>
          <w:tcPr>
            <w:tcW w:w="1796" w:type="dxa"/>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Практические работы </w:t>
            </w:r>
          </w:p>
          <w:p w:rsidR="005C3EC2" w:rsidRDefault="005C3EC2" w:rsidP="00962911">
            <w:pPr>
              <w:spacing w:after="0" w:line="240" w:lineRule="atLeast"/>
              <w:ind w:left="135"/>
              <w:contextualSpacing/>
            </w:pPr>
          </w:p>
        </w:tc>
        <w:tc>
          <w:tcPr>
            <w:tcW w:w="0" w:type="auto"/>
            <w:vMerge/>
            <w:tcBorders>
              <w:top w:val="nil"/>
            </w:tcBorders>
            <w:tcMar>
              <w:top w:w="50" w:type="dxa"/>
              <w:left w:w="100" w:type="dxa"/>
            </w:tcMar>
          </w:tcPr>
          <w:p w:rsidR="005C3EC2" w:rsidRDefault="005C3EC2" w:rsidP="00962911">
            <w:pPr>
              <w:spacing w:line="240" w:lineRule="atLeast"/>
              <w:contextualSpacing/>
            </w:pPr>
          </w:p>
        </w:tc>
      </w:tr>
      <w:tr w:rsidR="005C3EC2">
        <w:trPr>
          <w:trHeight w:val="144"/>
          <w:tblCellSpacing w:w="20" w:type="nil"/>
        </w:trPr>
        <w:tc>
          <w:tcPr>
            <w:tcW w:w="0" w:type="auto"/>
            <w:gridSpan w:val="6"/>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1.1</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trPr>
          <w:trHeight w:val="144"/>
          <w:tblCellSpacing w:w="20" w:type="nil"/>
        </w:trPr>
        <w:tc>
          <w:tcPr>
            <w:tcW w:w="0" w:type="auto"/>
            <w:gridSpan w:val="6"/>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2.1</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rsidRPr="00377680">
        <w:trPr>
          <w:trHeight w:val="144"/>
          <w:tblCellSpacing w:w="20" w:type="nil"/>
        </w:trPr>
        <w:tc>
          <w:tcPr>
            <w:tcW w:w="0" w:type="auto"/>
            <w:gridSpan w:val="6"/>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b/>
                <w:color w:val="000000"/>
                <w:sz w:val="24"/>
                <w:lang w:val="ru-RU"/>
              </w:rPr>
              <w:t>Раздел 3.</w:t>
            </w:r>
            <w:r w:rsidRPr="00962911">
              <w:rPr>
                <w:rFonts w:ascii="Times New Roman" w:hAnsi="Times New Roman"/>
                <w:color w:val="000000"/>
                <w:sz w:val="24"/>
                <w:lang w:val="ru-RU"/>
              </w:rPr>
              <w:t xml:space="preserve"> </w:t>
            </w:r>
            <w:r w:rsidRPr="0096291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962911">
              <w:rPr>
                <w:rFonts w:ascii="Times New Roman" w:hAnsi="Times New Roman"/>
                <w:b/>
                <w:color w:val="000000"/>
                <w:sz w:val="24"/>
                <w:lang w:val="ru-RU"/>
              </w:rPr>
              <w:t xml:space="preserve"> века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3.1</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Моцарт и Сальери», «Каменный гость». Роман «Капитанская дочка»</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3.2</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 Ю. Лермонтов. Стихотворения (не менее двух)</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апример, «Я не хочу, чтоб свет узнал…», «Из-под таинственной, холодной полумаски…», «Нищий» и др. Поэма «Мцыри»</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3.3</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rsidRPr="00377680">
        <w:trPr>
          <w:trHeight w:val="144"/>
          <w:tblCellSpacing w:w="20" w:type="nil"/>
        </w:trPr>
        <w:tc>
          <w:tcPr>
            <w:tcW w:w="0" w:type="auto"/>
            <w:gridSpan w:val="6"/>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b/>
                <w:color w:val="000000"/>
                <w:sz w:val="24"/>
                <w:lang w:val="ru-RU"/>
              </w:rPr>
              <w:t>Раздел 4.</w:t>
            </w:r>
            <w:r w:rsidRPr="00962911">
              <w:rPr>
                <w:rFonts w:ascii="Times New Roman" w:hAnsi="Times New Roman"/>
                <w:color w:val="000000"/>
                <w:sz w:val="24"/>
                <w:lang w:val="ru-RU"/>
              </w:rPr>
              <w:t xml:space="preserve"> </w:t>
            </w:r>
            <w:r w:rsidRPr="0096291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962911">
              <w:rPr>
                <w:rFonts w:ascii="Times New Roman" w:hAnsi="Times New Roman"/>
                <w:b/>
                <w:color w:val="000000"/>
                <w:sz w:val="24"/>
                <w:lang w:val="ru-RU"/>
              </w:rPr>
              <w:t xml:space="preserve"> века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4.1</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И. С. Тургенев. Повести (одна по выбору). Например, «Ася»</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Первая любовь»</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4.2</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4.3</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Л. Н. Толстой. Повести и рассказы (одно произведение по выбору). Например, «Отрочество» (главы)</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rsidRPr="00377680">
        <w:trPr>
          <w:trHeight w:val="144"/>
          <w:tblCellSpacing w:w="20" w:type="nil"/>
        </w:trPr>
        <w:tc>
          <w:tcPr>
            <w:tcW w:w="0" w:type="auto"/>
            <w:gridSpan w:val="6"/>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b/>
                <w:color w:val="000000"/>
                <w:sz w:val="24"/>
                <w:lang w:val="ru-RU"/>
              </w:rPr>
              <w:t>Раздел 5.</w:t>
            </w:r>
            <w:r w:rsidRPr="00962911">
              <w:rPr>
                <w:rFonts w:ascii="Times New Roman" w:hAnsi="Times New Roman"/>
                <w:color w:val="000000"/>
                <w:sz w:val="24"/>
                <w:lang w:val="ru-RU"/>
              </w:rPr>
              <w:t xml:space="preserve"> </w:t>
            </w:r>
            <w:r w:rsidRPr="00962911">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962911">
              <w:rPr>
                <w:rFonts w:ascii="Times New Roman" w:hAnsi="Times New Roman"/>
                <w:b/>
                <w:color w:val="000000"/>
                <w:sz w:val="24"/>
                <w:lang w:val="ru-RU"/>
              </w:rPr>
              <w:t xml:space="preserve"> века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5.1</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Произведения писателей русского зарубежья (не менее двух по выбору)</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5.2</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5.3</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rsidRPr="00377680">
        <w:trPr>
          <w:trHeight w:val="144"/>
          <w:tblCellSpacing w:w="20" w:type="nil"/>
        </w:trPr>
        <w:tc>
          <w:tcPr>
            <w:tcW w:w="0" w:type="auto"/>
            <w:gridSpan w:val="6"/>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b/>
                <w:color w:val="000000"/>
                <w:sz w:val="24"/>
                <w:lang w:val="ru-RU"/>
              </w:rPr>
              <w:t>Раздел 6.</w:t>
            </w:r>
            <w:r w:rsidRPr="00962911">
              <w:rPr>
                <w:rFonts w:ascii="Times New Roman" w:hAnsi="Times New Roman"/>
                <w:color w:val="000000"/>
                <w:sz w:val="24"/>
                <w:lang w:val="ru-RU"/>
              </w:rPr>
              <w:t xml:space="preserve"> </w:t>
            </w:r>
            <w:r w:rsidRPr="00962911">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962911">
              <w:rPr>
                <w:rFonts w:ascii="Times New Roman" w:hAnsi="Times New Roman"/>
                <w:b/>
                <w:color w:val="000000"/>
                <w:sz w:val="24"/>
                <w:lang w:val="ru-RU"/>
              </w:rPr>
              <w:t xml:space="preserve"> века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6.1</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А. Т. Твардовский. </w:t>
            </w:r>
            <w:proofErr w:type="gramStart"/>
            <w:r w:rsidRPr="00962911">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6.2</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6.3</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6.4</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6.5</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 (не менее двух)</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6.6</w:t>
            </w:r>
          </w:p>
        </w:tc>
        <w:tc>
          <w:tcPr>
            <w:tcW w:w="2904"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6.7</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2911">
              <w:rPr>
                <w:rFonts w:ascii="Times New Roman" w:hAnsi="Times New Roman"/>
                <w:color w:val="000000"/>
                <w:sz w:val="24"/>
                <w:lang w:val="ru-RU"/>
              </w:rPr>
              <w:t xml:space="preserve"> — начала </w:t>
            </w:r>
            <w:r>
              <w:rPr>
                <w:rFonts w:ascii="Times New Roman" w:hAnsi="Times New Roman"/>
                <w:color w:val="000000"/>
                <w:sz w:val="24"/>
              </w:rPr>
              <w:t>XXI</w:t>
            </w:r>
            <w:r w:rsidRPr="00962911">
              <w:rPr>
                <w:rFonts w:ascii="Times New Roman" w:hAnsi="Times New Roman"/>
                <w:color w:val="000000"/>
                <w:sz w:val="24"/>
                <w:lang w:val="ru-RU"/>
              </w:rPr>
              <w:t xml:space="preserve"> века (не менее трёх стихотворений)</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trPr>
          <w:trHeight w:val="144"/>
          <w:tblCellSpacing w:w="20" w:type="nil"/>
        </w:trPr>
        <w:tc>
          <w:tcPr>
            <w:tcW w:w="0" w:type="auto"/>
            <w:gridSpan w:val="6"/>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7.1</w:t>
            </w:r>
          </w:p>
        </w:tc>
        <w:tc>
          <w:tcPr>
            <w:tcW w:w="2904"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У. Шекспир. Сонеты (один-два по </w:t>
            </w:r>
            <w:r w:rsidRPr="00962911">
              <w:rPr>
                <w:rFonts w:ascii="Times New Roman" w:hAnsi="Times New Roman"/>
                <w:color w:val="000000"/>
                <w:sz w:val="24"/>
                <w:lang w:val="ru-RU"/>
              </w:rPr>
              <w:lastRenderedPageBreak/>
              <w:t xml:space="preserve">выбору). Например, № 66 «Измучась 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lastRenderedPageBreak/>
              <w:t xml:space="preserve"> 3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506"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7.2</w:t>
            </w:r>
          </w:p>
        </w:tc>
        <w:tc>
          <w:tcPr>
            <w:tcW w:w="2904"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 по разделу</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C3EC2" w:rsidRDefault="005C3EC2" w:rsidP="00962911">
            <w:pPr>
              <w:spacing w:line="240" w:lineRule="atLeast"/>
              <w:contextualSpacing/>
            </w:pPr>
          </w:p>
        </w:tc>
      </w:tr>
      <w:tr w:rsidR="005C3EC2" w:rsidRPr="00377680">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Развитие речи</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5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Внеклассное чтение</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1709"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rsidRPr="00377680">
        <w:trPr>
          <w:trHeight w:val="144"/>
          <w:tblCellSpacing w:w="20" w:type="nil"/>
        </w:trPr>
        <w:tc>
          <w:tcPr>
            <w:tcW w:w="0" w:type="auto"/>
            <w:gridSpan w:val="2"/>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color w:val="000000"/>
                <w:sz w:val="24"/>
              </w:rPr>
              <w:t>Резервное время</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5 </w:t>
            </w:r>
          </w:p>
        </w:tc>
        <w:tc>
          <w:tcPr>
            <w:tcW w:w="1709" w:type="dxa"/>
            <w:tcMar>
              <w:top w:w="50" w:type="dxa"/>
              <w:left w:w="100" w:type="dxa"/>
            </w:tcMar>
            <w:vAlign w:val="center"/>
          </w:tcPr>
          <w:p w:rsidR="005C3EC2" w:rsidRDefault="005C3EC2" w:rsidP="00962911">
            <w:pPr>
              <w:spacing w:after="0" w:line="240" w:lineRule="atLeast"/>
              <w:ind w:left="135"/>
              <w:contextualSpacing/>
              <w:jc w:val="center"/>
            </w:pPr>
          </w:p>
        </w:tc>
        <w:tc>
          <w:tcPr>
            <w:tcW w:w="1796" w:type="dxa"/>
            <w:tcMar>
              <w:top w:w="50" w:type="dxa"/>
              <w:left w:w="100" w:type="dxa"/>
            </w:tcMar>
            <w:vAlign w:val="center"/>
          </w:tcPr>
          <w:p w:rsidR="005C3EC2" w:rsidRDefault="005C3EC2" w:rsidP="00962911">
            <w:pPr>
              <w:spacing w:after="0" w:line="240" w:lineRule="atLeast"/>
              <w:ind w:left="135"/>
              <w:contextualSpacing/>
              <w:jc w:val="center"/>
            </w:pPr>
          </w:p>
        </w:tc>
        <w:tc>
          <w:tcPr>
            <w:tcW w:w="2670"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4196</w:t>
              </w:r>
              <w:r>
                <w:rPr>
                  <w:rFonts w:ascii="Times New Roman" w:hAnsi="Times New Roman"/>
                  <w:color w:val="0000FF"/>
                  <w:u w:val="single"/>
                </w:rPr>
                <w:t>be</w:t>
              </w:r>
            </w:hyperlink>
          </w:p>
        </w:tc>
      </w:tr>
      <w:tr w:rsidR="005C3EC2">
        <w:trPr>
          <w:trHeight w:val="144"/>
          <w:tblCellSpacing w:w="20" w:type="nil"/>
        </w:trPr>
        <w:tc>
          <w:tcPr>
            <w:tcW w:w="0" w:type="auto"/>
            <w:gridSpan w:val="2"/>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1796"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0 </w:t>
            </w:r>
          </w:p>
        </w:tc>
        <w:tc>
          <w:tcPr>
            <w:tcW w:w="2670" w:type="dxa"/>
            <w:tcMar>
              <w:top w:w="50" w:type="dxa"/>
              <w:left w:w="100" w:type="dxa"/>
            </w:tcMar>
            <w:vAlign w:val="center"/>
          </w:tcPr>
          <w:p w:rsidR="005C3EC2" w:rsidRDefault="005C3EC2" w:rsidP="00962911">
            <w:pPr>
              <w:spacing w:line="240" w:lineRule="atLeast"/>
              <w:contextualSpacing/>
            </w:pPr>
          </w:p>
        </w:tc>
      </w:tr>
    </w:tbl>
    <w:p w:rsidR="005C3EC2" w:rsidRDefault="005C3EC2" w:rsidP="00962911">
      <w:pPr>
        <w:spacing w:line="240" w:lineRule="atLeast"/>
        <w:contextualSpacing/>
        <w:sectPr w:rsidR="005C3EC2">
          <w:pgSz w:w="16383" w:h="11906" w:orient="landscape"/>
          <w:pgMar w:top="1134" w:right="850" w:bottom="1134" w:left="1701" w:header="720" w:footer="720" w:gutter="0"/>
          <w:cols w:space="720"/>
        </w:sectPr>
      </w:pPr>
    </w:p>
    <w:p w:rsidR="00962911" w:rsidRDefault="00962911" w:rsidP="00962911">
      <w:pPr>
        <w:spacing w:after="0" w:line="240" w:lineRule="atLeast"/>
        <w:ind w:left="120"/>
        <w:contextualSpacing/>
        <w:rPr>
          <w:rFonts w:ascii="Times New Roman" w:hAnsi="Times New Roman"/>
          <w:b/>
          <w:color w:val="000000"/>
          <w:sz w:val="28"/>
          <w:lang w:val="ru-RU"/>
        </w:rPr>
      </w:pPr>
      <w:bookmarkStart w:id="38" w:name="block-5492432"/>
      <w:bookmarkEnd w:id="37"/>
      <w:r>
        <w:rPr>
          <w:rFonts w:ascii="Times New Roman" w:hAnsi="Times New Roman"/>
          <w:b/>
          <w:color w:val="000000"/>
          <w:sz w:val="28"/>
          <w:lang w:val="ru-RU"/>
        </w:rPr>
        <w:lastRenderedPageBreak/>
        <w:t xml:space="preserve">ПОУРОЧНОЕ ПЛАНИРОВАНИЕ </w:t>
      </w:r>
    </w:p>
    <w:p w:rsidR="005C3EC2" w:rsidRDefault="00962911" w:rsidP="00962911">
      <w:pPr>
        <w:spacing w:after="0" w:line="240" w:lineRule="atLeast"/>
        <w:ind w:left="120"/>
        <w:contextualSpacing/>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03"/>
        <w:gridCol w:w="6143"/>
        <w:gridCol w:w="992"/>
        <w:gridCol w:w="993"/>
        <w:gridCol w:w="992"/>
        <w:gridCol w:w="1156"/>
        <w:gridCol w:w="2861"/>
      </w:tblGrid>
      <w:tr w:rsidR="005C3EC2" w:rsidTr="007A2877">
        <w:trPr>
          <w:trHeight w:val="144"/>
          <w:tblCellSpacing w:w="20" w:type="nil"/>
        </w:trPr>
        <w:tc>
          <w:tcPr>
            <w:tcW w:w="903" w:type="dxa"/>
            <w:vMerge w:val="restart"/>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 п/п </w:t>
            </w:r>
          </w:p>
          <w:p w:rsidR="005C3EC2" w:rsidRDefault="005C3EC2" w:rsidP="00962911">
            <w:pPr>
              <w:spacing w:after="0" w:line="240" w:lineRule="atLeast"/>
              <w:ind w:left="135"/>
              <w:contextualSpacing/>
            </w:pPr>
          </w:p>
        </w:tc>
        <w:tc>
          <w:tcPr>
            <w:tcW w:w="6143" w:type="dxa"/>
            <w:vMerge w:val="restart"/>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Тема урока </w:t>
            </w:r>
          </w:p>
          <w:p w:rsidR="005C3EC2" w:rsidRDefault="005C3EC2" w:rsidP="00962911">
            <w:pPr>
              <w:spacing w:after="0" w:line="240" w:lineRule="atLeast"/>
              <w:ind w:left="135"/>
              <w:contextualSpacing/>
            </w:pPr>
          </w:p>
        </w:tc>
        <w:tc>
          <w:tcPr>
            <w:tcW w:w="2977" w:type="dxa"/>
            <w:gridSpan w:val="3"/>
            <w:tcMar>
              <w:top w:w="50" w:type="dxa"/>
              <w:left w:w="100" w:type="dxa"/>
            </w:tcMar>
            <w:vAlign w:val="center"/>
          </w:tcPr>
          <w:p w:rsidR="005C3EC2" w:rsidRDefault="00962911" w:rsidP="00962911">
            <w:pPr>
              <w:spacing w:after="0" w:line="240" w:lineRule="atLeast"/>
              <w:contextualSpacing/>
            </w:pPr>
            <w:r>
              <w:rPr>
                <w:rFonts w:ascii="Times New Roman" w:hAnsi="Times New Roman"/>
                <w:b/>
                <w:color w:val="000000"/>
                <w:sz w:val="24"/>
              </w:rPr>
              <w:t>Количество часов</w:t>
            </w:r>
          </w:p>
        </w:tc>
        <w:tc>
          <w:tcPr>
            <w:tcW w:w="1156" w:type="dxa"/>
            <w:vMerge w:val="restart"/>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Дата изучения </w:t>
            </w:r>
          </w:p>
          <w:p w:rsidR="005C3EC2" w:rsidRDefault="005C3EC2" w:rsidP="00962911">
            <w:pPr>
              <w:spacing w:after="0" w:line="240" w:lineRule="atLeast"/>
              <w:ind w:left="135"/>
              <w:contextualSpacing/>
            </w:pPr>
          </w:p>
        </w:tc>
        <w:tc>
          <w:tcPr>
            <w:tcW w:w="2861" w:type="dxa"/>
            <w:vMerge w:val="restart"/>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Электронные цифровые образовательные ресурсы </w:t>
            </w:r>
          </w:p>
          <w:p w:rsidR="005C3EC2" w:rsidRDefault="005C3EC2" w:rsidP="00962911">
            <w:pPr>
              <w:spacing w:after="0" w:line="240" w:lineRule="atLeast"/>
              <w:ind w:left="135"/>
              <w:contextualSpacing/>
            </w:pPr>
          </w:p>
        </w:tc>
      </w:tr>
      <w:tr w:rsidR="005C3EC2" w:rsidTr="007A2877">
        <w:trPr>
          <w:trHeight w:val="1394"/>
          <w:tblCellSpacing w:w="20" w:type="nil"/>
        </w:trPr>
        <w:tc>
          <w:tcPr>
            <w:tcW w:w="903" w:type="dxa"/>
            <w:vMerge/>
            <w:tcBorders>
              <w:top w:val="nil"/>
            </w:tcBorders>
            <w:tcMar>
              <w:top w:w="50" w:type="dxa"/>
              <w:left w:w="100" w:type="dxa"/>
            </w:tcMar>
          </w:tcPr>
          <w:p w:rsidR="005C3EC2" w:rsidRDefault="005C3EC2" w:rsidP="00962911">
            <w:pPr>
              <w:spacing w:line="240" w:lineRule="atLeast"/>
              <w:contextualSpacing/>
            </w:pPr>
          </w:p>
        </w:tc>
        <w:tc>
          <w:tcPr>
            <w:tcW w:w="6143" w:type="dxa"/>
            <w:vMerge/>
            <w:tcBorders>
              <w:top w:val="nil"/>
            </w:tcBorders>
            <w:tcMar>
              <w:top w:w="50" w:type="dxa"/>
              <w:left w:w="100" w:type="dxa"/>
            </w:tcMar>
          </w:tcPr>
          <w:p w:rsidR="005C3EC2" w:rsidRDefault="005C3EC2" w:rsidP="00962911">
            <w:pPr>
              <w:spacing w:line="240" w:lineRule="atLeast"/>
              <w:contextualSpacing/>
            </w:pPr>
          </w:p>
        </w:tc>
        <w:tc>
          <w:tcPr>
            <w:tcW w:w="992" w:type="dxa"/>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Всего </w:t>
            </w:r>
          </w:p>
          <w:p w:rsidR="005C3EC2" w:rsidRDefault="005C3EC2" w:rsidP="00962911">
            <w:pPr>
              <w:spacing w:after="0" w:line="240" w:lineRule="atLeast"/>
              <w:ind w:left="135"/>
              <w:contextualSpacing/>
            </w:pPr>
          </w:p>
        </w:tc>
        <w:tc>
          <w:tcPr>
            <w:tcW w:w="993" w:type="dxa"/>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Контрольные работы </w:t>
            </w:r>
          </w:p>
          <w:p w:rsidR="005C3EC2" w:rsidRDefault="005C3EC2" w:rsidP="00962911">
            <w:pPr>
              <w:spacing w:after="0" w:line="240" w:lineRule="atLeast"/>
              <w:ind w:left="135"/>
              <w:contextualSpacing/>
            </w:pPr>
          </w:p>
        </w:tc>
        <w:tc>
          <w:tcPr>
            <w:tcW w:w="992" w:type="dxa"/>
            <w:tcMar>
              <w:top w:w="50" w:type="dxa"/>
              <w:left w:w="100" w:type="dxa"/>
            </w:tcMar>
            <w:vAlign w:val="center"/>
          </w:tcPr>
          <w:p w:rsidR="005C3EC2" w:rsidRDefault="00962911" w:rsidP="00962911">
            <w:pPr>
              <w:spacing w:after="0" w:line="240" w:lineRule="atLeast"/>
              <w:ind w:left="135"/>
              <w:contextualSpacing/>
            </w:pPr>
            <w:r>
              <w:rPr>
                <w:rFonts w:ascii="Times New Roman" w:hAnsi="Times New Roman"/>
                <w:b/>
                <w:color w:val="000000"/>
                <w:sz w:val="24"/>
              </w:rPr>
              <w:t xml:space="preserve">Практические работы </w:t>
            </w:r>
          </w:p>
          <w:p w:rsidR="005C3EC2" w:rsidRDefault="005C3EC2" w:rsidP="00962911">
            <w:pPr>
              <w:spacing w:after="0" w:line="240" w:lineRule="atLeast"/>
              <w:ind w:left="135"/>
              <w:contextualSpacing/>
            </w:pPr>
          </w:p>
        </w:tc>
        <w:tc>
          <w:tcPr>
            <w:tcW w:w="1156" w:type="dxa"/>
            <w:vMerge/>
            <w:tcBorders>
              <w:top w:val="nil"/>
            </w:tcBorders>
            <w:tcMar>
              <w:top w:w="50" w:type="dxa"/>
              <w:left w:w="100" w:type="dxa"/>
            </w:tcMar>
          </w:tcPr>
          <w:p w:rsidR="005C3EC2" w:rsidRDefault="005C3EC2" w:rsidP="00962911">
            <w:pPr>
              <w:spacing w:line="240" w:lineRule="atLeast"/>
              <w:contextualSpacing/>
            </w:pPr>
          </w:p>
        </w:tc>
        <w:tc>
          <w:tcPr>
            <w:tcW w:w="2861" w:type="dxa"/>
            <w:vMerge/>
            <w:tcBorders>
              <w:top w:val="nil"/>
            </w:tcBorders>
            <w:tcMar>
              <w:top w:w="50" w:type="dxa"/>
              <w:left w:w="100" w:type="dxa"/>
            </w:tcMar>
          </w:tcPr>
          <w:p w:rsidR="005C3EC2" w:rsidRDefault="005C3EC2" w:rsidP="00962911">
            <w:pPr>
              <w:spacing w:line="240" w:lineRule="atLeast"/>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Введение. </w:t>
            </w:r>
            <w:proofErr w:type="gramStart"/>
            <w:r w:rsidRPr="00962911">
              <w:rPr>
                <w:rFonts w:ascii="Times New Roman" w:hAnsi="Times New Roman"/>
                <w:color w:val="000000"/>
                <w:sz w:val="24"/>
                <w:lang w:val="ru-RU"/>
              </w:rPr>
              <w:t>Жанровые особенности житийной литератры.</w:t>
            </w:r>
            <w:proofErr w:type="gramEnd"/>
            <w:r w:rsidRPr="00962911">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38</w:t>
              </w:r>
              <w:r>
                <w:rPr>
                  <w:rFonts w:ascii="Times New Roman" w:hAnsi="Times New Roman"/>
                  <w:color w:val="0000FF"/>
                  <w:u w:val="single"/>
                </w:rPr>
                <w:t>c</w:t>
              </w:r>
              <w:r w:rsidRPr="00962911">
                <w:rPr>
                  <w:rFonts w:ascii="Times New Roman" w:hAnsi="Times New Roman"/>
                  <w:color w:val="0000FF"/>
                  <w:u w:val="single"/>
                  <w:lang w:val="ru-RU"/>
                </w:rPr>
                <w:t>94</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Житийная литература</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 xml:space="preserve"> (</w:t>
            </w:r>
            <w:proofErr w:type="gramStart"/>
            <w:r w:rsidRPr="00962911">
              <w:rPr>
                <w:rFonts w:ascii="Times New Roman" w:hAnsi="Times New Roman"/>
                <w:color w:val="000000"/>
                <w:sz w:val="24"/>
                <w:lang w:val="ru-RU"/>
              </w:rPr>
              <w:t>о</w:t>
            </w:r>
            <w:proofErr w:type="gramEnd"/>
            <w:r w:rsidRPr="00962911">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962911">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962911">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38</w:t>
              </w:r>
              <w:r>
                <w:rPr>
                  <w:rFonts w:ascii="Times New Roman" w:hAnsi="Times New Roman"/>
                  <w:color w:val="0000FF"/>
                  <w:u w:val="single"/>
                </w:rPr>
                <w:t>e</w:t>
              </w:r>
              <w:r w:rsidRPr="00962911">
                <w:rPr>
                  <w:rFonts w:ascii="Times New Roman" w:hAnsi="Times New Roman"/>
                  <w:color w:val="0000FF"/>
                  <w:u w:val="single"/>
                  <w:lang w:val="ru-RU"/>
                </w:rPr>
                <w:t>06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t>Особенности сюжета и конфликта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38</w:t>
              </w:r>
              <w:r>
                <w:rPr>
                  <w:rFonts w:ascii="Times New Roman" w:hAnsi="Times New Roman"/>
                  <w:color w:val="0000FF"/>
                  <w:u w:val="single"/>
                </w:rPr>
                <w:t>f</w:t>
              </w:r>
              <w:r w:rsidRPr="00962911">
                <w:rPr>
                  <w:rFonts w:ascii="Times New Roman" w:hAnsi="Times New Roman"/>
                  <w:color w:val="0000FF"/>
                  <w:u w:val="single"/>
                  <w:lang w:val="ru-RU"/>
                </w:rPr>
                <w:t>78</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Д. И. Фонвизин. Комедия «Недоросль»</w:t>
            </w:r>
            <w:proofErr w:type="gramStart"/>
            <w:r w:rsidRPr="00962911">
              <w:rPr>
                <w:rFonts w:ascii="Times New Roman" w:hAnsi="Times New Roman"/>
                <w:color w:val="000000"/>
                <w:sz w:val="24"/>
                <w:lang w:val="ru-RU"/>
              </w:rPr>
              <w:t>.Т</w:t>
            </w:r>
            <w:proofErr w:type="gramEnd"/>
            <w:r w:rsidRPr="00962911">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3909</w:t>
              </w:r>
              <w:r>
                <w:rPr>
                  <w:rFonts w:ascii="Times New Roman" w:hAnsi="Times New Roman"/>
                  <w:color w:val="0000FF"/>
                  <w:u w:val="single"/>
                </w:rPr>
                <w:t>a</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Д. И. Фонвизин. Комедия «Недоросль»</w:t>
            </w:r>
            <w:proofErr w:type="gramStart"/>
            <w:r w:rsidRPr="00962911">
              <w:rPr>
                <w:rFonts w:ascii="Times New Roman" w:hAnsi="Times New Roman"/>
                <w:color w:val="000000"/>
                <w:sz w:val="24"/>
                <w:lang w:val="ru-RU"/>
              </w:rPr>
              <w:t>.С</w:t>
            </w:r>
            <w:proofErr w:type="gramEnd"/>
            <w:r w:rsidRPr="00962911">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391</w:t>
              </w:r>
              <w:r>
                <w:rPr>
                  <w:rFonts w:ascii="Times New Roman" w:hAnsi="Times New Roman"/>
                  <w:color w:val="0000FF"/>
                  <w:u w:val="single"/>
                </w:rPr>
                <w:t>bc</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Резервный урок. Д.И. Фонвизин. Комедия "Недоросль" на театральной сцене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7</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А.С. Пушкин. Стихотворения (не менее двух). </w:t>
            </w:r>
            <w:r w:rsidRPr="00962911">
              <w:rPr>
                <w:rFonts w:ascii="Times New Roman" w:hAnsi="Times New Roman"/>
                <w:color w:val="000000"/>
                <w:sz w:val="24"/>
                <w:lang w:val="ru-RU"/>
              </w:rPr>
              <w:lastRenderedPageBreak/>
              <w:t>Например, «К Чаадаеву», «Анчар» и др. Гражданские мотивы в лирике поэта. Художественное мастерство и особенности лирического героя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w:t>
              </w:r>
              <w:r>
                <w:rPr>
                  <w:rFonts w:ascii="Times New Roman" w:hAnsi="Times New Roman"/>
                  <w:color w:val="0000FF"/>
                  <w:u w:val="single"/>
                </w:rPr>
                <w:t>b</w:t>
              </w:r>
              <w:r w:rsidRPr="00962911">
                <w:rPr>
                  <w:rFonts w:ascii="Times New Roman" w:hAnsi="Times New Roman"/>
                  <w:color w:val="0000FF"/>
                  <w:u w:val="single"/>
                  <w:lang w:val="ru-RU"/>
                </w:rPr>
                <w:t>1</w:t>
              </w:r>
              <w:r>
                <w:rPr>
                  <w:rFonts w:ascii="Times New Roman" w:hAnsi="Times New Roman"/>
                  <w:color w:val="0000FF"/>
                  <w:u w:val="single"/>
                </w:rPr>
                <w:t>c</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8</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9</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w:t>
              </w:r>
              <w:r>
                <w:rPr>
                  <w:rFonts w:ascii="Times New Roman" w:hAnsi="Times New Roman"/>
                  <w:color w:val="0000FF"/>
                  <w:u w:val="single"/>
                </w:rPr>
                <w:t>c</w:t>
              </w:r>
              <w:r w:rsidRPr="00962911">
                <w:rPr>
                  <w:rFonts w:ascii="Times New Roman" w:hAnsi="Times New Roman"/>
                  <w:color w:val="0000FF"/>
                  <w:u w:val="single"/>
                  <w:lang w:val="ru-RU"/>
                </w:rPr>
                <w:t>70</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10</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w:t>
              </w:r>
              <w:r w:rsidRPr="00962911">
                <w:rPr>
                  <w:rFonts w:ascii="Times New Roman" w:hAnsi="Times New Roman"/>
                  <w:color w:val="0000FF"/>
                  <w:u w:val="single"/>
                  <w:lang w:val="ru-RU"/>
                </w:rPr>
                <w:t>210</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11</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w:t>
              </w:r>
              <w:r>
                <w:rPr>
                  <w:rFonts w:ascii="Times New Roman" w:hAnsi="Times New Roman"/>
                  <w:color w:val="0000FF"/>
                  <w:u w:val="single"/>
                </w:rPr>
                <w:t>fd</w:t>
              </w:r>
              <w:r w:rsidRPr="00962911">
                <w:rPr>
                  <w:rFonts w:ascii="Times New Roman" w:hAnsi="Times New Roman"/>
                  <w:color w:val="0000FF"/>
                  <w:u w:val="single"/>
                  <w:lang w:val="ru-RU"/>
                </w:rPr>
                <w:t>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12</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w:t>
              </w:r>
              <w:r>
                <w:rPr>
                  <w:rFonts w:ascii="Times New Roman" w:hAnsi="Times New Roman"/>
                  <w:color w:val="0000FF"/>
                  <w:u w:val="single"/>
                </w:rPr>
                <w:t>d</w:t>
              </w:r>
              <w:r w:rsidRPr="00962911">
                <w:rPr>
                  <w:rFonts w:ascii="Times New Roman" w:hAnsi="Times New Roman"/>
                  <w:color w:val="0000FF"/>
                  <w:u w:val="single"/>
                  <w:lang w:val="ru-RU"/>
                </w:rPr>
                <w:t>9</w:t>
              </w:r>
              <w:r>
                <w:rPr>
                  <w:rFonts w:ascii="Times New Roman" w:hAnsi="Times New Roman"/>
                  <w:color w:val="0000FF"/>
                  <w:u w:val="single"/>
                </w:rPr>
                <w:t>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13</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w:t>
              </w:r>
              <w:r>
                <w:rPr>
                  <w:rFonts w:ascii="Times New Roman" w:hAnsi="Times New Roman"/>
                  <w:color w:val="0000FF"/>
                  <w:u w:val="single"/>
                </w:rPr>
                <w:t>eb</w:t>
              </w:r>
              <w:r w:rsidRPr="00962911">
                <w:rPr>
                  <w:rFonts w:ascii="Times New Roman" w:hAnsi="Times New Roman"/>
                  <w:color w:val="0000FF"/>
                  <w:u w:val="single"/>
                  <w:lang w:val="ru-RU"/>
                </w:rPr>
                <w:t>4</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14</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А.С. Пушкин. Роман "Капитанская дочка": </w:t>
            </w:r>
            <w:proofErr w:type="gramStart"/>
            <w:r w:rsidRPr="00962911">
              <w:rPr>
                <w:rFonts w:ascii="Times New Roman" w:hAnsi="Times New Roman"/>
                <w:color w:val="000000"/>
                <w:sz w:val="24"/>
                <w:lang w:val="ru-RU"/>
              </w:rPr>
              <w:t>историческая</w:t>
            </w:r>
            <w:proofErr w:type="gramEnd"/>
            <w:r w:rsidRPr="00962911">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w:t>
              </w:r>
              <w:r w:rsidRPr="00962911">
                <w:rPr>
                  <w:rFonts w:ascii="Times New Roman" w:hAnsi="Times New Roman"/>
                  <w:color w:val="0000FF"/>
                  <w:u w:val="single"/>
                  <w:lang w:val="ru-RU"/>
                </w:rPr>
                <w:t>3</w:t>
              </w:r>
              <w:r>
                <w:rPr>
                  <w:rFonts w:ascii="Times New Roman" w:hAnsi="Times New Roman"/>
                  <w:color w:val="0000FF"/>
                  <w:u w:val="single"/>
                </w:rPr>
                <w:t>b</w:t>
              </w:r>
              <w:r w:rsidRPr="00962911">
                <w:rPr>
                  <w:rFonts w:ascii="Times New Roman" w:hAnsi="Times New Roman"/>
                  <w:color w:val="0000FF"/>
                  <w:u w:val="single"/>
                  <w:lang w:val="ru-RU"/>
                </w:rPr>
                <w:t>4</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15</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Развитие речи. А.С. Пушкин. Роман "Капитанская дочка": подготовка к сочинению</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16</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Резервный урок. Сочинение по роману А.С. Пушкина "Капитанская дочка"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17</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М.Ю. Лермонтов. Стихотворения (не менее двух). </w:t>
            </w:r>
            <w:r w:rsidRPr="00962911">
              <w:rPr>
                <w:rFonts w:ascii="Times New Roman" w:hAnsi="Times New Roman"/>
                <w:color w:val="000000"/>
                <w:sz w:val="24"/>
                <w:lang w:val="ru-RU"/>
              </w:rPr>
              <w:lastRenderedPageBreak/>
              <w:t xml:space="preserve">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lastRenderedPageBreak/>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w:t>
              </w:r>
              <w:r w:rsidRPr="00962911">
                <w:rPr>
                  <w:rFonts w:ascii="Times New Roman" w:hAnsi="Times New Roman"/>
                  <w:color w:val="0000FF"/>
                  <w:u w:val="single"/>
                  <w:lang w:val="ru-RU"/>
                </w:rPr>
                <w:t>5</w:t>
              </w:r>
              <w:r>
                <w:rPr>
                  <w:rFonts w:ascii="Times New Roman" w:hAnsi="Times New Roman"/>
                  <w:color w:val="0000FF"/>
                  <w:u w:val="single"/>
                </w:rPr>
                <w:t>da</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18</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19</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w:t>
              </w:r>
              <w:r w:rsidRPr="00962911">
                <w:rPr>
                  <w:rFonts w:ascii="Times New Roman" w:hAnsi="Times New Roman"/>
                  <w:color w:val="0000FF"/>
                  <w:u w:val="single"/>
                  <w:lang w:val="ru-RU"/>
                </w:rPr>
                <w:t>6</w:t>
              </w:r>
              <w:r>
                <w:rPr>
                  <w:rFonts w:ascii="Times New Roman" w:hAnsi="Times New Roman"/>
                  <w:color w:val="0000FF"/>
                  <w:u w:val="single"/>
                </w:rPr>
                <w:t>f</w:t>
              </w:r>
              <w:r w:rsidRPr="00962911">
                <w:rPr>
                  <w:rFonts w:ascii="Times New Roman" w:hAnsi="Times New Roman"/>
                  <w:color w:val="0000FF"/>
                  <w:u w:val="single"/>
                  <w:lang w:val="ru-RU"/>
                </w:rPr>
                <w:t>2</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20</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М.Ю. Лермонтов. Поэма "Мцыри": тематика, проблематика, идея, своеобразие конфликта.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w:t>
              </w:r>
              <w:r w:rsidRPr="00962911">
                <w:rPr>
                  <w:rFonts w:ascii="Times New Roman" w:hAnsi="Times New Roman"/>
                  <w:color w:val="0000FF"/>
                  <w:u w:val="single"/>
                  <w:lang w:val="ru-RU"/>
                </w:rPr>
                <w:t>7</w:t>
              </w:r>
              <w:r>
                <w:rPr>
                  <w:rFonts w:ascii="Times New Roman" w:hAnsi="Times New Roman"/>
                  <w:color w:val="0000FF"/>
                  <w:u w:val="single"/>
                </w:rPr>
                <w:t>f</w:t>
              </w:r>
              <w:r w:rsidRPr="00962911">
                <w:rPr>
                  <w:rFonts w:ascii="Times New Roman" w:hAnsi="Times New Roman"/>
                  <w:color w:val="0000FF"/>
                  <w:u w:val="single"/>
                  <w:lang w:val="ru-RU"/>
                </w:rPr>
                <w:t>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21</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w:t>
              </w:r>
              <w:r w:rsidRPr="00962911">
                <w:rPr>
                  <w:rFonts w:ascii="Times New Roman" w:hAnsi="Times New Roman"/>
                  <w:color w:val="0000FF"/>
                  <w:u w:val="single"/>
                  <w:lang w:val="ru-RU"/>
                </w:rPr>
                <w:t>922</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22</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aa</w:t>
              </w:r>
              <w:r w:rsidRPr="00962911">
                <w:rPr>
                  <w:rFonts w:ascii="Times New Roman" w:hAnsi="Times New Roman"/>
                  <w:color w:val="0000FF"/>
                  <w:u w:val="single"/>
                  <w:lang w:val="ru-RU"/>
                </w:rPr>
                <w:t>58</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23</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Н.В. Гоголь. Повесть "Шинель": тема, идея, особенности конфликта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w:t>
              </w:r>
              <w:r w:rsidRPr="00962911">
                <w:rPr>
                  <w:rFonts w:ascii="Times New Roman" w:hAnsi="Times New Roman"/>
                  <w:color w:val="0000FF"/>
                  <w:u w:val="single"/>
                  <w:lang w:val="ru-RU"/>
                </w:rPr>
                <w:t>6</w:t>
              </w:r>
              <w:r>
                <w:rPr>
                  <w:rFonts w:ascii="Times New Roman" w:hAnsi="Times New Roman"/>
                  <w:color w:val="0000FF"/>
                  <w:u w:val="single"/>
                </w:rPr>
                <w:t>ba</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24</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w:t>
              </w:r>
              <w:r w:rsidRPr="00962911">
                <w:rPr>
                  <w:rFonts w:ascii="Times New Roman" w:hAnsi="Times New Roman"/>
                  <w:color w:val="0000FF"/>
                  <w:u w:val="single"/>
                  <w:lang w:val="ru-RU"/>
                </w:rPr>
                <w:t>7</w:t>
              </w:r>
              <w:r>
                <w:rPr>
                  <w:rFonts w:ascii="Times New Roman" w:hAnsi="Times New Roman"/>
                  <w:color w:val="0000FF"/>
                  <w:u w:val="single"/>
                </w:rPr>
                <w:t>dc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25</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ace</w:t>
              </w:r>
              <w:r w:rsidRPr="00962911">
                <w:rPr>
                  <w:rFonts w:ascii="Times New Roman" w:hAnsi="Times New Roman"/>
                  <w:color w:val="0000FF"/>
                  <w:u w:val="single"/>
                  <w:lang w:val="ru-RU"/>
                </w:rPr>
                <w:t>2</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26</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w:t>
              </w:r>
              <w:r w:rsidRPr="00962911">
                <w:rPr>
                  <w:rFonts w:ascii="Times New Roman" w:hAnsi="Times New Roman"/>
                  <w:color w:val="0000FF"/>
                  <w:u w:val="single"/>
                  <w:lang w:val="ru-RU"/>
                </w:rPr>
                <w:t>2</w:t>
              </w:r>
              <w:r>
                <w:rPr>
                  <w:rFonts w:ascii="Times New Roman" w:hAnsi="Times New Roman"/>
                  <w:color w:val="0000FF"/>
                  <w:u w:val="single"/>
                </w:rPr>
                <w:t>f</w:t>
              </w:r>
              <w:r w:rsidRPr="00962911">
                <w:rPr>
                  <w:rFonts w:ascii="Times New Roman" w:hAnsi="Times New Roman"/>
                  <w:color w:val="0000FF"/>
                  <w:u w:val="single"/>
                  <w:lang w:val="ru-RU"/>
                </w:rPr>
                <w:t>0</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27</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w:t>
              </w:r>
              <w:r w:rsidRPr="00962911">
                <w:rPr>
                  <w:rFonts w:ascii="Times New Roman" w:hAnsi="Times New Roman"/>
                  <w:color w:val="0000FF"/>
                  <w:u w:val="single"/>
                  <w:lang w:val="ru-RU"/>
                </w:rPr>
                <w:t>19</w:t>
              </w:r>
              <w:r>
                <w:rPr>
                  <w:rFonts w:ascii="Times New Roman" w:hAnsi="Times New Roman"/>
                  <w:color w:val="0000FF"/>
                  <w:u w:val="single"/>
                </w:rPr>
                <w:t>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28</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Н.В. Гоголь. Комедия "Ревизор". Смысл финала. </w:t>
            </w:r>
            <w:r w:rsidRPr="00962911">
              <w:rPr>
                <w:rFonts w:ascii="Times New Roman" w:hAnsi="Times New Roman"/>
                <w:color w:val="000000"/>
                <w:sz w:val="24"/>
                <w:lang w:val="ru-RU"/>
              </w:rPr>
              <w:lastRenderedPageBreak/>
              <w:t>Сценическая история комедии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w:t>
              </w:r>
              <w:r w:rsidRPr="00962911">
                <w:rPr>
                  <w:rFonts w:ascii="Times New Roman" w:hAnsi="Times New Roman"/>
                  <w:color w:val="0000FF"/>
                  <w:u w:val="single"/>
                  <w:lang w:val="ru-RU"/>
                </w:rPr>
                <w:t>53</w:t>
              </w:r>
              <w:r>
                <w:rPr>
                  <w:rFonts w:ascii="Times New Roman" w:hAnsi="Times New Roman"/>
                  <w:color w:val="0000FF"/>
                  <w:u w:val="single"/>
                </w:rPr>
                <w:t>e</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29</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Развитие речи. Н.В. Гоголь. Комедия "Ревизор": подготовка к сочинению</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30</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Резервный урок. Сочинение по комедии Н.В. Гоголя "Ревизор"</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31</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И. С. Тургенев. Повести (одна по выбору). Например, «Ася»</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Первая любовь». Тема, идея, проблематика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ba</w:t>
              </w:r>
              <w:r w:rsidRPr="00962911">
                <w:rPr>
                  <w:rFonts w:ascii="Times New Roman" w:hAnsi="Times New Roman"/>
                  <w:color w:val="0000FF"/>
                  <w:u w:val="single"/>
                  <w:lang w:val="ru-RU"/>
                </w:rPr>
                <w:t>0</w:t>
              </w:r>
              <w:r>
                <w:rPr>
                  <w:rFonts w:ascii="Times New Roman" w:hAnsi="Times New Roman"/>
                  <w:color w:val="0000FF"/>
                  <w:u w:val="single"/>
                </w:rPr>
                <w:t>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32</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be</w:t>
              </w:r>
              <w:r w:rsidRPr="00962911">
                <w:rPr>
                  <w:rFonts w:ascii="Times New Roman" w:hAnsi="Times New Roman"/>
                  <w:color w:val="0000FF"/>
                  <w:u w:val="single"/>
                  <w:lang w:val="ru-RU"/>
                </w:rPr>
                <w:t>9</w:t>
              </w:r>
              <w:r>
                <w:rPr>
                  <w:rFonts w:ascii="Times New Roman" w:hAnsi="Times New Roman"/>
                  <w:color w:val="0000FF"/>
                  <w:u w:val="single"/>
                </w:rPr>
                <w:t>e</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33</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c</w:t>
              </w:r>
              <w:r w:rsidRPr="00962911">
                <w:rPr>
                  <w:rFonts w:ascii="Times New Roman" w:hAnsi="Times New Roman"/>
                  <w:color w:val="0000FF"/>
                  <w:u w:val="single"/>
                  <w:lang w:val="ru-RU"/>
                </w:rPr>
                <w:t>57</w:t>
              </w:r>
              <w:r>
                <w:rPr>
                  <w:rFonts w:ascii="Times New Roman" w:hAnsi="Times New Roman"/>
                  <w:color w:val="0000FF"/>
                  <w:u w:val="single"/>
                </w:rPr>
                <w:t>e</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34</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c</w:t>
              </w:r>
              <w:r w:rsidRPr="00962911">
                <w:rPr>
                  <w:rFonts w:ascii="Times New Roman" w:hAnsi="Times New Roman"/>
                  <w:color w:val="0000FF"/>
                  <w:u w:val="single"/>
                  <w:lang w:val="ru-RU"/>
                </w:rPr>
                <w:t>7</w:t>
              </w:r>
              <w:r>
                <w:rPr>
                  <w:rFonts w:ascii="Times New Roman" w:hAnsi="Times New Roman"/>
                  <w:color w:val="0000FF"/>
                  <w:u w:val="single"/>
                </w:rPr>
                <w:t>cc</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35</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36</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37</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962911">
              <w:rPr>
                <w:rFonts w:ascii="Times New Roman" w:hAnsi="Times New Roman"/>
                <w:color w:val="000000"/>
                <w:sz w:val="24"/>
                <w:lang w:val="ru-RU"/>
              </w:rPr>
              <w:t xml:space="preserve"> века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c</w:t>
              </w:r>
              <w:r w:rsidRPr="00962911">
                <w:rPr>
                  <w:rFonts w:ascii="Times New Roman" w:hAnsi="Times New Roman"/>
                  <w:color w:val="0000FF"/>
                  <w:u w:val="single"/>
                  <w:lang w:val="ru-RU"/>
                </w:rPr>
                <w:t>06</w:t>
              </w:r>
              <w:r>
                <w:rPr>
                  <w:rFonts w:ascii="Times New Roman" w:hAnsi="Times New Roman"/>
                  <w:color w:val="0000FF"/>
                  <w:u w:val="single"/>
                </w:rPr>
                <w:t>a</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38</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962911">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Основные темы, идеи, проблемы, герои</w:t>
            </w:r>
            <w:proofErr w:type="gramEnd"/>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c</w:t>
              </w:r>
              <w:r w:rsidRPr="00962911">
                <w:rPr>
                  <w:rFonts w:ascii="Times New Roman" w:hAnsi="Times New Roman"/>
                  <w:color w:val="0000FF"/>
                  <w:u w:val="single"/>
                  <w:lang w:val="ru-RU"/>
                </w:rPr>
                <w:t>984</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39</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cc</w:t>
              </w:r>
              <w:r w:rsidRPr="00962911">
                <w:rPr>
                  <w:rFonts w:ascii="Times New Roman" w:hAnsi="Times New Roman"/>
                  <w:color w:val="0000FF"/>
                  <w:u w:val="single"/>
                  <w:lang w:val="ru-RU"/>
                </w:rPr>
                <w:t>68</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40</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Внеклассное чтение.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cfa</w:t>
              </w:r>
              <w:r w:rsidRPr="00962911">
                <w:rPr>
                  <w:rFonts w:ascii="Times New Roman" w:hAnsi="Times New Roman"/>
                  <w:color w:val="0000FF"/>
                  <w:u w:val="single"/>
                  <w:lang w:val="ru-RU"/>
                </w:rPr>
                <w:t>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41</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604</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42</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В.В.Маяковского, М.И.Цветаевой, О.Э.Мандельштама, Б.Л.Пастернака и др. </w:t>
            </w:r>
            <w:r>
              <w:rPr>
                <w:rFonts w:ascii="Times New Roman" w:hAnsi="Times New Roman"/>
                <w:color w:val="000000"/>
                <w:sz w:val="24"/>
              </w:rPr>
              <w:t>Художественное мастерство поэтов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43</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1</w:t>
              </w:r>
              <w:r>
                <w:rPr>
                  <w:rFonts w:ascii="Times New Roman" w:hAnsi="Times New Roman"/>
                  <w:color w:val="0000FF"/>
                  <w:u w:val="single"/>
                </w:rPr>
                <w:t>cc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44</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32</w:t>
              </w:r>
              <w:r>
                <w:rPr>
                  <w:rFonts w:ascii="Times New Roman" w:hAnsi="Times New Roman"/>
                  <w:color w:val="0000FF"/>
                  <w:u w:val="single"/>
                </w:rPr>
                <w:t>a</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45</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44</w:t>
              </w:r>
              <w:r>
                <w:rPr>
                  <w:rFonts w:ascii="Times New Roman" w:hAnsi="Times New Roman"/>
                  <w:color w:val="0000FF"/>
                  <w:u w:val="single"/>
                </w:rPr>
                <w:t>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46</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62911">
              <w:rPr>
                <w:rFonts w:ascii="Times New Roman" w:hAnsi="Times New Roman"/>
                <w:color w:val="000000"/>
                <w:sz w:val="24"/>
                <w:lang w:val="ru-RU"/>
              </w:rPr>
              <w:t xml:space="preserve"> )</w:t>
            </w:r>
            <w:proofErr w:type="gramEnd"/>
            <w:r w:rsidRPr="00962911">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94</w:t>
              </w:r>
              <w:r>
                <w:rPr>
                  <w:rFonts w:ascii="Times New Roman" w:hAnsi="Times New Roman"/>
                  <w:color w:val="0000FF"/>
                  <w:u w:val="single"/>
                </w:rPr>
                <w:t>c</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47</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962911">
              <w:rPr>
                <w:rFonts w:ascii="Times New Roman" w:hAnsi="Times New Roman"/>
                <w:color w:val="000000"/>
                <w:sz w:val="24"/>
                <w:lang w:val="ru-RU"/>
              </w:rPr>
              <w:t xml:space="preserve"> )</w:t>
            </w:r>
            <w:proofErr w:type="gramEnd"/>
            <w:r w:rsidRPr="00962911">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db</w:t>
              </w:r>
              <w:r w:rsidRPr="00962911">
                <w:rPr>
                  <w:rFonts w:ascii="Times New Roman" w:hAnsi="Times New Roman"/>
                  <w:color w:val="0000FF"/>
                  <w:u w:val="single"/>
                  <w:lang w:val="ru-RU"/>
                </w:rPr>
                <w:t>22</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48</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А.Т. Твардовский. Поэма «Василий Тёркин» (главы </w:t>
            </w:r>
            <w:r w:rsidRPr="00962911">
              <w:rPr>
                <w:rFonts w:ascii="Times New Roman" w:hAnsi="Times New Roman"/>
                <w:color w:val="000000"/>
                <w:sz w:val="24"/>
                <w:lang w:val="ru-RU"/>
              </w:rPr>
              <w:lastRenderedPageBreak/>
              <w:t>«Переправа», «Гармонь», «Два солдата», «Поединок» и др.</w:t>
            </w:r>
            <w:proofErr w:type="gramStart"/>
            <w:r w:rsidRPr="00962911">
              <w:rPr>
                <w:rFonts w:ascii="Times New Roman" w:hAnsi="Times New Roman"/>
                <w:color w:val="000000"/>
                <w:sz w:val="24"/>
                <w:lang w:val="ru-RU"/>
              </w:rPr>
              <w:t xml:space="preserve"> )</w:t>
            </w:r>
            <w:proofErr w:type="gramEnd"/>
            <w:r w:rsidRPr="00962911">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lastRenderedPageBreak/>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dcc</w:t>
              </w:r>
              <w:r w:rsidRPr="00962911">
                <w:rPr>
                  <w:rFonts w:ascii="Times New Roman" w:hAnsi="Times New Roman"/>
                  <w:color w:val="0000FF"/>
                  <w:u w:val="single"/>
                  <w:lang w:val="ru-RU"/>
                </w:rPr>
                <w:t>6</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49</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50</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de</w:t>
              </w:r>
              <w:r w:rsidRPr="00962911">
                <w:rPr>
                  <w:rFonts w:ascii="Times New Roman" w:hAnsi="Times New Roman"/>
                  <w:color w:val="0000FF"/>
                  <w:u w:val="single"/>
                  <w:lang w:val="ru-RU"/>
                </w:rPr>
                <w:t>56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51</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df</w:t>
              </w:r>
              <w:r w:rsidRPr="00962911">
                <w:rPr>
                  <w:rFonts w:ascii="Times New Roman" w:hAnsi="Times New Roman"/>
                  <w:color w:val="0000FF"/>
                  <w:u w:val="single"/>
                  <w:lang w:val="ru-RU"/>
                </w:rPr>
                <w:t>82</w:t>
              </w:r>
            </w:hyperlink>
          </w:p>
        </w:tc>
      </w:tr>
      <w:tr w:rsidR="005C3EC2" w:rsidTr="007A2877">
        <w:trPr>
          <w:trHeight w:val="144"/>
          <w:tblCellSpacing w:w="20" w:type="nil"/>
        </w:trPr>
        <w:tc>
          <w:tcPr>
            <w:tcW w:w="903" w:type="dxa"/>
            <w:tcMar>
              <w:top w:w="50" w:type="dxa"/>
              <w:left w:w="100" w:type="dxa"/>
            </w:tcMar>
            <w:vAlign w:val="center"/>
          </w:tcPr>
          <w:p w:rsidR="005C3EC2" w:rsidRPr="0021084E" w:rsidRDefault="00962911" w:rsidP="00962911">
            <w:pPr>
              <w:spacing w:after="0" w:line="240" w:lineRule="atLeast"/>
              <w:contextualSpacing/>
              <w:rPr>
                <w:b/>
              </w:rPr>
            </w:pPr>
            <w:r w:rsidRPr="0021084E">
              <w:rPr>
                <w:rFonts w:ascii="Times New Roman" w:hAnsi="Times New Roman"/>
                <w:b/>
                <w:color w:val="000000"/>
                <w:sz w:val="24"/>
              </w:rPr>
              <w:t>52</w:t>
            </w:r>
          </w:p>
        </w:tc>
        <w:tc>
          <w:tcPr>
            <w:tcW w:w="6143" w:type="dxa"/>
            <w:tcMar>
              <w:top w:w="50" w:type="dxa"/>
              <w:left w:w="100" w:type="dxa"/>
            </w:tcMar>
            <w:vAlign w:val="center"/>
          </w:tcPr>
          <w:p w:rsidR="005C3EC2" w:rsidRPr="0021084E" w:rsidRDefault="00962911" w:rsidP="00962911">
            <w:pPr>
              <w:spacing w:after="0" w:line="240" w:lineRule="atLeast"/>
              <w:ind w:left="135"/>
              <w:contextualSpacing/>
              <w:rPr>
                <w:b/>
              </w:rPr>
            </w:pPr>
            <w:r w:rsidRPr="0021084E">
              <w:rPr>
                <w:rFonts w:ascii="Times New Roman" w:hAnsi="Times New Roman"/>
                <w:b/>
                <w:color w:val="000000"/>
                <w:sz w:val="24"/>
                <w:lang w:val="ru-RU"/>
              </w:rPr>
              <w:t xml:space="preserve">Резервный урок. М.А. Шолохов. Рассказ "Судьба человека". Автор и рассказчик. </w:t>
            </w:r>
            <w:r w:rsidRPr="0021084E">
              <w:rPr>
                <w:rFonts w:ascii="Times New Roman" w:hAnsi="Times New Roman"/>
                <w:b/>
                <w:color w:val="000000"/>
                <w:sz w:val="24"/>
              </w:rPr>
              <w:t>Сказовая манера повествования. Смысл названия рассказа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53</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Итоговый контроль. Литературные произведения о Великой От</w:t>
            </w:r>
            <w:r w:rsidR="0021084E">
              <w:rPr>
                <w:rFonts w:ascii="Times New Roman" w:hAnsi="Times New Roman"/>
                <w:color w:val="000000"/>
                <w:sz w:val="24"/>
                <w:lang w:val="ru-RU"/>
              </w:rPr>
              <w:t>е</w:t>
            </w:r>
            <w:r w:rsidRPr="00962911">
              <w:rPr>
                <w:rFonts w:ascii="Times New Roman" w:hAnsi="Times New Roman"/>
                <w:color w:val="000000"/>
                <w:sz w:val="24"/>
                <w:lang w:val="ru-RU"/>
              </w:rPr>
              <w:t>чественной войне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e</w:t>
              </w:r>
              <w:r w:rsidRPr="00962911">
                <w:rPr>
                  <w:rFonts w:ascii="Times New Roman" w:hAnsi="Times New Roman"/>
                  <w:color w:val="0000FF"/>
                  <w:u w:val="single"/>
                  <w:lang w:val="ru-RU"/>
                </w:rPr>
                <w:t>356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54</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e</w:t>
              </w:r>
              <w:r w:rsidRPr="00962911">
                <w:rPr>
                  <w:rFonts w:ascii="Times New Roman" w:hAnsi="Times New Roman"/>
                  <w:color w:val="0000FF"/>
                  <w:u w:val="single"/>
                  <w:lang w:val="ru-RU"/>
                </w:rPr>
                <w:t>450</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55</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r>
              <w:rPr>
                <w:rFonts w:ascii="Times New Roman" w:hAnsi="Times New Roman"/>
                <w:color w:val="000000"/>
                <w:sz w:val="24"/>
              </w:rPr>
              <w:t>Образ рассказчика. Смысл финала.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e</w:t>
              </w:r>
              <w:r w:rsidRPr="00962911">
                <w:rPr>
                  <w:rFonts w:ascii="Times New Roman" w:hAnsi="Times New Roman"/>
                  <w:color w:val="0000FF"/>
                  <w:u w:val="single"/>
                  <w:lang w:val="ru-RU"/>
                </w:rPr>
                <w:t>55</w:t>
              </w:r>
              <w:r>
                <w:rPr>
                  <w:rFonts w:ascii="Times New Roman" w:hAnsi="Times New Roman"/>
                  <w:color w:val="0000FF"/>
                  <w:u w:val="single"/>
                </w:rPr>
                <w:t>e</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56</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 xml:space="preserve"> (</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f</w:t>
              </w:r>
              <w:r w:rsidRPr="00962911">
                <w:rPr>
                  <w:rFonts w:ascii="Times New Roman" w:hAnsi="Times New Roman"/>
                  <w:color w:val="0000FF"/>
                  <w:u w:val="single"/>
                  <w:lang w:val="ru-RU"/>
                </w:rPr>
                <w:t>0</w:t>
              </w:r>
              <w:r>
                <w:rPr>
                  <w:rFonts w:ascii="Times New Roman" w:hAnsi="Times New Roman"/>
                  <w:color w:val="0000FF"/>
                  <w:u w:val="single"/>
                </w:rPr>
                <w:t>f</w:t>
              </w:r>
              <w:r w:rsidRPr="00962911">
                <w:rPr>
                  <w:rFonts w:ascii="Times New Roman" w:hAnsi="Times New Roman"/>
                  <w:color w:val="0000FF"/>
                  <w:u w:val="single"/>
                  <w:lang w:val="ru-RU"/>
                </w:rPr>
                <w:t>8</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57</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 xml:space="preserve"> (</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58</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Произведения отечественных и зарубежных прозаиков </w:t>
            </w:r>
            <w:r w:rsidRPr="00962911">
              <w:rPr>
                <w:rFonts w:ascii="Times New Roman" w:hAnsi="Times New Roman"/>
                <w:color w:val="000000"/>
                <w:sz w:val="24"/>
                <w:lang w:val="ru-RU"/>
              </w:rPr>
              <w:lastRenderedPageBreak/>
              <w:t xml:space="preserve">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 xml:space="preserve"> (</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f</w:t>
              </w:r>
              <w:r w:rsidRPr="00962911">
                <w:rPr>
                  <w:rFonts w:ascii="Times New Roman" w:hAnsi="Times New Roman"/>
                  <w:color w:val="0000FF"/>
                  <w:u w:val="single"/>
                  <w:lang w:val="ru-RU"/>
                </w:rPr>
                <w:t>256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59</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 xml:space="preserve"> (</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962911">
              <w:rPr>
                <w:rFonts w:ascii="Times New Roman" w:hAnsi="Times New Roman"/>
                <w:color w:val="000000"/>
                <w:sz w:val="24"/>
                <w:lang w:val="ru-RU"/>
              </w:rPr>
              <w:t>др</w:t>
            </w:r>
            <w:proofErr w:type="gramEnd"/>
            <w:r w:rsidRPr="00962911">
              <w:rPr>
                <w:rFonts w:ascii="Times New Roman" w:hAnsi="Times New Roman"/>
                <w:color w:val="000000"/>
                <w:sz w:val="24"/>
                <w:lang w:val="ru-RU"/>
              </w:rPr>
              <w:t xml:space="preserve"> ). Своеобразие конфликта. Особенности авторской позиции</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f</w:t>
              </w:r>
              <w:r w:rsidRPr="00962911">
                <w:rPr>
                  <w:rFonts w:ascii="Times New Roman" w:hAnsi="Times New Roman"/>
                  <w:color w:val="0000FF"/>
                  <w:u w:val="single"/>
                  <w:lang w:val="ru-RU"/>
                </w:rPr>
                <w:t>40</w:t>
              </w:r>
              <w:r>
                <w:rPr>
                  <w:rFonts w:ascii="Times New Roman" w:hAnsi="Times New Roman"/>
                  <w:color w:val="0000FF"/>
                  <w:u w:val="single"/>
                </w:rPr>
                <w:t>e</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60</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Внеклассное чтение. Произведения отечественных и зарубежных прозаиков второй половины </w:t>
            </w:r>
            <w:r>
              <w:rPr>
                <w:rFonts w:ascii="Times New Roman" w:hAnsi="Times New Roman"/>
                <w:color w:val="000000"/>
                <w:sz w:val="24"/>
              </w:rPr>
              <w:t>XX</w:t>
            </w:r>
            <w:r w:rsidRPr="00962911">
              <w:rPr>
                <w:rFonts w:ascii="Times New Roman" w:hAnsi="Times New Roman"/>
                <w:color w:val="000000"/>
                <w:sz w:val="24"/>
                <w:lang w:val="ru-RU"/>
              </w:rPr>
              <w:t>—</w:t>
            </w:r>
            <w:r>
              <w:rPr>
                <w:rFonts w:ascii="Times New Roman" w:hAnsi="Times New Roman"/>
                <w:color w:val="000000"/>
                <w:sz w:val="24"/>
              </w:rPr>
              <w:t>XXI</w:t>
            </w:r>
            <w:r w:rsidRPr="00962911">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962911">
              <w:rPr>
                <w:rFonts w:ascii="Times New Roman" w:hAnsi="Times New Roman"/>
                <w:color w:val="000000"/>
                <w:sz w:val="24"/>
                <w:lang w:val="ru-RU"/>
              </w:rPr>
              <w:t>.С</w:t>
            </w:r>
            <w:proofErr w:type="gramEnd"/>
            <w:r w:rsidRPr="00962911">
              <w:rPr>
                <w:rFonts w:ascii="Times New Roman" w:hAnsi="Times New Roman"/>
                <w:color w:val="000000"/>
                <w:sz w:val="24"/>
                <w:lang w:val="ru-RU"/>
              </w:rPr>
              <w:t>элинджера, К.Патерсон, Б.Кауфман и др.</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61</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2911">
              <w:rPr>
                <w:rFonts w:ascii="Times New Roman" w:hAnsi="Times New Roman"/>
                <w:color w:val="000000"/>
                <w:sz w:val="24"/>
                <w:lang w:val="ru-RU"/>
              </w:rPr>
              <w:t xml:space="preserve"> — начала </w:t>
            </w:r>
            <w:r>
              <w:rPr>
                <w:rFonts w:ascii="Times New Roman" w:hAnsi="Times New Roman"/>
                <w:color w:val="000000"/>
                <w:sz w:val="24"/>
              </w:rPr>
              <w:t>XXI</w:t>
            </w:r>
            <w:r w:rsidRPr="00962911">
              <w:rPr>
                <w:rFonts w:ascii="Times New Roman" w:hAnsi="Times New Roman"/>
                <w:color w:val="000000"/>
                <w:sz w:val="24"/>
                <w:lang w:val="ru-RU"/>
              </w:rPr>
              <w:t xml:space="preserve"> века</w:t>
            </w:r>
            <w:proofErr w:type="gramStart"/>
            <w:r w:rsidRPr="00962911">
              <w:rPr>
                <w:rFonts w:ascii="Times New Roman" w:hAnsi="Times New Roman"/>
                <w:color w:val="000000"/>
                <w:sz w:val="24"/>
                <w:lang w:val="ru-RU"/>
              </w:rPr>
              <w:t>.</w:t>
            </w:r>
            <w:proofErr w:type="gramEnd"/>
            <w:r w:rsidRPr="00962911">
              <w:rPr>
                <w:rFonts w:ascii="Times New Roman" w:hAnsi="Times New Roman"/>
                <w:color w:val="000000"/>
                <w:sz w:val="24"/>
                <w:lang w:val="ru-RU"/>
              </w:rPr>
              <w:t xml:space="preserve"> (</w:t>
            </w:r>
            <w:proofErr w:type="gramStart"/>
            <w:r w:rsidRPr="00962911">
              <w:rPr>
                <w:rFonts w:ascii="Times New Roman" w:hAnsi="Times New Roman"/>
                <w:color w:val="000000"/>
                <w:sz w:val="24"/>
                <w:lang w:val="ru-RU"/>
              </w:rPr>
              <w:t>н</w:t>
            </w:r>
            <w:proofErr w:type="gramEnd"/>
            <w:r w:rsidRPr="00962911">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Бродского, А. С. Кушнера и др. </w:t>
            </w:r>
            <w:r>
              <w:rPr>
                <w:rFonts w:ascii="Times New Roman" w:hAnsi="Times New Roman"/>
                <w:color w:val="000000"/>
                <w:sz w:val="24"/>
              </w:rPr>
              <w:t>Основные темы и мотивы, своеобразие лирического героя.</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726</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62</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Развитие речи. </w:t>
            </w:r>
            <w:proofErr w:type="gramStart"/>
            <w:r w:rsidRPr="00962911">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962911">
              <w:rPr>
                <w:rFonts w:ascii="Times New Roman" w:hAnsi="Times New Roman"/>
                <w:color w:val="000000"/>
                <w:sz w:val="24"/>
                <w:lang w:val="ru-RU"/>
              </w:rPr>
              <w:t xml:space="preserve"> — начала </w:t>
            </w:r>
            <w:r>
              <w:rPr>
                <w:rFonts w:ascii="Times New Roman" w:hAnsi="Times New Roman"/>
                <w:color w:val="000000"/>
                <w:sz w:val="24"/>
              </w:rPr>
              <w:t>XXI</w:t>
            </w:r>
            <w:r w:rsidRPr="00962911">
              <w:rPr>
                <w:rFonts w:ascii="Times New Roman" w:hAnsi="Times New Roman"/>
                <w:color w:val="000000"/>
                <w:sz w:val="24"/>
                <w:lang w:val="ru-RU"/>
              </w:rPr>
              <w:t xml:space="preserve"> века (не менее трёх стихотворений) Например, стихотворения Н.А.Заболоцкого, М.А.Светлова, М.В.Исаковского, К.М.Симонова, Р.Г.Гамзатова, Б.Ш.Окуджавы, В.С.Высоцкого, А.А.Вознесенского, </w:t>
            </w:r>
            <w:r w:rsidRPr="00962911">
              <w:rPr>
                <w:rFonts w:ascii="Times New Roman" w:hAnsi="Times New Roman"/>
                <w:color w:val="000000"/>
                <w:sz w:val="24"/>
                <w:lang w:val="ru-RU"/>
              </w:rPr>
              <w:lastRenderedPageBreak/>
              <w:t xml:space="preserve">Е.А.Евтушенко, Р.И.Рождественского, И.А.Бродского, А.С.Кушнера и др. </w:t>
            </w:r>
            <w:r>
              <w:rPr>
                <w:rFonts w:ascii="Times New Roman" w:hAnsi="Times New Roman"/>
                <w:color w:val="000000"/>
                <w:sz w:val="24"/>
              </w:rPr>
              <w:t>Художественное мастерство поэта</w:t>
            </w:r>
            <w:proofErr w:type="gramEnd"/>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lastRenderedPageBreak/>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d</w:t>
              </w:r>
              <w:r w:rsidRPr="00962911">
                <w:rPr>
                  <w:rFonts w:ascii="Times New Roman" w:hAnsi="Times New Roman"/>
                  <w:color w:val="0000FF"/>
                  <w:u w:val="single"/>
                  <w:lang w:val="ru-RU"/>
                </w:rPr>
                <w:t>83</w:t>
              </w:r>
              <w:r>
                <w:rPr>
                  <w:rFonts w:ascii="Times New Roman" w:hAnsi="Times New Roman"/>
                  <w:color w:val="0000FF"/>
                  <w:u w:val="single"/>
                </w:rPr>
                <w:t>e</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lastRenderedPageBreak/>
              <w:t>63</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У. Шекспир. Творчество драматурга, его значение в мировой литературе.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eb</w:t>
              </w:r>
              <w:r w:rsidRPr="00962911">
                <w:rPr>
                  <w:rFonts w:ascii="Times New Roman" w:hAnsi="Times New Roman"/>
                  <w:color w:val="0000FF"/>
                  <w:u w:val="single"/>
                  <w:lang w:val="ru-RU"/>
                </w:rPr>
                <w:t>80</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64</w:t>
            </w:r>
          </w:p>
        </w:tc>
        <w:tc>
          <w:tcPr>
            <w:tcW w:w="6143" w:type="dxa"/>
            <w:tcMar>
              <w:top w:w="50" w:type="dxa"/>
              <w:left w:w="100" w:type="dxa"/>
            </w:tcMar>
            <w:vAlign w:val="center"/>
          </w:tcPr>
          <w:p w:rsidR="005C3EC2" w:rsidRDefault="00962911" w:rsidP="00962911">
            <w:pPr>
              <w:spacing w:after="0" w:line="240" w:lineRule="atLeast"/>
              <w:ind w:left="135"/>
              <w:contextualSpacing/>
            </w:pPr>
            <w:r w:rsidRPr="00962911">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ec</w:t>
              </w:r>
              <w:r w:rsidRPr="00962911">
                <w:rPr>
                  <w:rFonts w:ascii="Times New Roman" w:hAnsi="Times New Roman"/>
                  <w:color w:val="0000FF"/>
                  <w:u w:val="single"/>
                  <w:lang w:val="ru-RU"/>
                </w:rPr>
                <w:t>8</w:t>
              </w:r>
              <w:r>
                <w:rPr>
                  <w:rFonts w:ascii="Times New Roman" w:hAnsi="Times New Roman"/>
                  <w:color w:val="0000FF"/>
                  <w:u w:val="single"/>
                </w:rPr>
                <w:t>e</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65</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w:t>
              </w:r>
              <w:r>
                <w:rPr>
                  <w:rFonts w:ascii="Times New Roman" w:hAnsi="Times New Roman"/>
                  <w:color w:val="0000FF"/>
                  <w:u w:val="single"/>
                </w:rPr>
                <w:t>ede</w:t>
              </w:r>
              <w:r w:rsidRPr="00962911">
                <w:rPr>
                  <w:rFonts w:ascii="Times New Roman" w:hAnsi="Times New Roman"/>
                  <w:color w:val="0000FF"/>
                  <w:u w:val="single"/>
                  <w:lang w:val="ru-RU"/>
                </w:rPr>
                <w:t>2</w:t>
              </w:r>
            </w:hyperlink>
          </w:p>
        </w:tc>
      </w:tr>
      <w:tr w:rsidR="005C3EC2"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66</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Default="005C3EC2" w:rsidP="00962911">
            <w:pPr>
              <w:spacing w:after="0" w:line="240" w:lineRule="atLeast"/>
              <w:ind w:left="135"/>
              <w:contextualSpacing/>
            </w:pPr>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67</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392</w:t>
              </w:r>
              <w:r>
                <w:rPr>
                  <w:rFonts w:ascii="Times New Roman" w:hAnsi="Times New Roman"/>
                  <w:color w:val="0000FF"/>
                  <w:u w:val="single"/>
                </w:rPr>
                <w:t>ca</w:t>
              </w:r>
            </w:hyperlink>
          </w:p>
        </w:tc>
      </w:tr>
      <w:tr w:rsidR="005C3EC2" w:rsidRPr="00377680" w:rsidTr="007A2877">
        <w:trPr>
          <w:trHeight w:val="144"/>
          <w:tblCellSpacing w:w="20" w:type="nil"/>
        </w:trPr>
        <w:tc>
          <w:tcPr>
            <w:tcW w:w="903" w:type="dxa"/>
            <w:tcMar>
              <w:top w:w="50" w:type="dxa"/>
              <w:left w:w="100" w:type="dxa"/>
            </w:tcMar>
            <w:vAlign w:val="center"/>
          </w:tcPr>
          <w:p w:rsidR="005C3EC2" w:rsidRDefault="00962911" w:rsidP="00962911">
            <w:pPr>
              <w:spacing w:after="0" w:line="240" w:lineRule="atLeast"/>
              <w:contextualSpacing/>
            </w:pPr>
            <w:r>
              <w:rPr>
                <w:rFonts w:ascii="Times New Roman" w:hAnsi="Times New Roman"/>
                <w:color w:val="000000"/>
                <w:sz w:val="24"/>
              </w:rPr>
              <w:t>68</w:t>
            </w:r>
          </w:p>
        </w:tc>
        <w:tc>
          <w:tcPr>
            <w:tcW w:w="6143"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993" w:type="dxa"/>
            <w:tcMar>
              <w:top w:w="50" w:type="dxa"/>
              <w:left w:w="100" w:type="dxa"/>
            </w:tcMar>
            <w:vAlign w:val="center"/>
          </w:tcPr>
          <w:p w:rsidR="005C3EC2" w:rsidRDefault="005C3EC2" w:rsidP="00962911">
            <w:pPr>
              <w:spacing w:after="0" w:line="240" w:lineRule="atLeast"/>
              <w:ind w:left="135"/>
              <w:contextualSpacing/>
              <w:jc w:val="center"/>
            </w:pPr>
          </w:p>
        </w:tc>
        <w:tc>
          <w:tcPr>
            <w:tcW w:w="992" w:type="dxa"/>
            <w:tcMar>
              <w:top w:w="50" w:type="dxa"/>
              <w:left w:w="100" w:type="dxa"/>
            </w:tcMar>
            <w:vAlign w:val="center"/>
          </w:tcPr>
          <w:p w:rsidR="005C3EC2" w:rsidRDefault="005C3EC2" w:rsidP="00962911">
            <w:pPr>
              <w:spacing w:after="0" w:line="240" w:lineRule="atLeast"/>
              <w:ind w:left="135"/>
              <w:contextualSpacing/>
              <w:jc w:val="center"/>
            </w:pPr>
          </w:p>
        </w:tc>
        <w:tc>
          <w:tcPr>
            <w:tcW w:w="1156" w:type="dxa"/>
            <w:tcMar>
              <w:top w:w="50" w:type="dxa"/>
              <w:left w:w="100" w:type="dxa"/>
            </w:tcMar>
            <w:vAlign w:val="center"/>
          </w:tcPr>
          <w:p w:rsidR="005C3EC2" w:rsidRDefault="005C3EC2" w:rsidP="00962911">
            <w:pPr>
              <w:spacing w:after="0" w:line="240" w:lineRule="atLeast"/>
              <w:ind w:left="135"/>
              <w:contextualSpacing/>
            </w:pPr>
          </w:p>
        </w:tc>
        <w:tc>
          <w:tcPr>
            <w:tcW w:w="2861" w:type="dxa"/>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62911">
                <w:rPr>
                  <w:rFonts w:ascii="Times New Roman" w:hAnsi="Times New Roman"/>
                  <w:color w:val="0000FF"/>
                  <w:u w:val="single"/>
                  <w:lang w:val="ru-RU"/>
                </w:rPr>
                <w:t>://</w:t>
              </w:r>
              <w:r>
                <w:rPr>
                  <w:rFonts w:ascii="Times New Roman" w:hAnsi="Times New Roman"/>
                  <w:color w:val="0000FF"/>
                  <w:u w:val="single"/>
                </w:rPr>
                <w:t>m</w:t>
              </w:r>
              <w:r w:rsidRPr="00962911">
                <w:rPr>
                  <w:rFonts w:ascii="Times New Roman" w:hAnsi="Times New Roman"/>
                  <w:color w:val="0000FF"/>
                  <w:u w:val="single"/>
                  <w:lang w:val="ru-RU"/>
                </w:rPr>
                <w:t>.</w:t>
              </w:r>
              <w:r>
                <w:rPr>
                  <w:rFonts w:ascii="Times New Roman" w:hAnsi="Times New Roman"/>
                  <w:color w:val="0000FF"/>
                  <w:u w:val="single"/>
                </w:rPr>
                <w:t>edsoo</w:t>
              </w:r>
              <w:r w:rsidRPr="00962911">
                <w:rPr>
                  <w:rFonts w:ascii="Times New Roman" w:hAnsi="Times New Roman"/>
                  <w:color w:val="0000FF"/>
                  <w:u w:val="single"/>
                  <w:lang w:val="ru-RU"/>
                </w:rPr>
                <w:t>.</w:t>
              </w:r>
              <w:r>
                <w:rPr>
                  <w:rFonts w:ascii="Times New Roman" w:hAnsi="Times New Roman"/>
                  <w:color w:val="0000FF"/>
                  <w:u w:val="single"/>
                </w:rPr>
                <w:t>ru</w:t>
              </w:r>
              <w:r w:rsidRPr="00962911">
                <w:rPr>
                  <w:rFonts w:ascii="Times New Roman" w:hAnsi="Times New Roman"/>
                  <w:color w:val="0000FF"/>
                  <w:u w:val="single"/>
                  <w:lang w:val="ru-RU"/>
                </w:rPr>
                <w:t>/8</w:t>
              </w:r>
              <w:r>
                <w:rPr>
                  <w:rFonts w:ascii="Times New Roman" w:hAnsi="Times New Roman"/>
                  <w:color w:val="0000FF"/>
                  <w:u w:val="single"/>
                </w:rPr>
                <w:t>bc</w:t>
              </w:r>
              <w:r w:rsidRPr="00962911">
                <w:rPr>
                  <w:rFonts w:ascii="Times New Roman" w:hAnsi="Times New Roman"/>
                  <w:color w:val="0000FF"/>
                  <w:u w:val="single"/>
                  <w:lang w:val="ru-RU"/>
                </w:rPr>
                <w:t>393</w:t>
              </w:r>
              <w:r>
                <w:rPr>
                  <w:rFonts w:ascii="Times New Roman" w:hAnsi="Times New Roman"/>
                  <w:color w:val="0000FF"/>
                  <w:u w:val="single"/>
                </w:rPr>
                <w:t>d</w:t>
              </w:r>
              <w:r w:rsidRPr="00962911">
                <w:rPr>
                  <w:rFonts w:ascii="Times New Roman" w:hAnsi="Times New Roman"/>
                  <w:color w:val="0000FF"/>
                  <w:u w:val="single"/>
                  <w:lang w:val="ru-RU"/>
                </w:rPr>
                <w:t>8</w:t>
              </w:r>
            </w:hyperlink>
          </w:p>
        </w:tc>
      </w:tr>
      <w:tr w:rsidR="005C3EC2" w:rsidTr="007A2877">
        <w:trPr>
          <w:trHeight w:val="144"/>
          <w:tblCellSpacing w:w="20" w:type="nil"/>
        </w:trPr>
        <w:tc>
          <w:tcPr>
            <w:tcW w:w="7046" w:type="dxa"/>
            <w:gridSpan w:val="2"/>
            <w:tcMar>
              <w:top w:w="50" w:type="dxa"/>
              <w:left w:w="100" w:type="dxa"/>
            </w:tcMar>
            <w:vAlign w:val="center"/>
          </w:tcPr>
          <w:p w:rsidR="005C3EC2" w:rsidRPr="00962911" w:rsidRDefault="00962911" w:rsidP="00962911">
            <w:pPr>
              <w:spacing w:after="0" w:line="240" w:lineRule="atLeast"/>
              <w:ind w:left="135"/>
              <w:contextualSpacing/>
              <w:rPr>
                <w:lang w:val="ru-RU"/>
              </w:rPr>
            </w:pPr>
            <w:r w:rsidRPr="00962911">
              <w:rPr>
                <w:rFonts w:ascii="Times New Roman" w:hAnsi="Times New Roman"/>
                <w:color w:val="000000"/>
                <w:sz w:val="24"/>
                <w:lang w:val="ru-RU"/>
              </w:rPr>
              <w:t>ОБЩЕЕ КОЛИЧЕСТВО ЧАСОВ ПО ПРОГРАММЕ</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sidRPr="0096291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993"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2 </w:t>
            </w:r>
          </w:p>
        </w:tc>
        <w:tc>
          <w:tcPr>
            <w:tcW w:w="992" w:type="dxa"/>
            <w:tcMar>
              <w:top w:w="50" w:type="dxa"/>
              <w:left w:w="100" w:type="dxa"/>
            </w:tcMar>
            <w:vAlign w:val="center"/>
          </w:tcPr>
          <w:p w:rsidR="005C3EC2" w:rsidRDefault="00962911" w:rsidP="00962911">
            <w:pPr>
              <w:spacing w:after="0" w:line="240" w:lineRule="atLeast"/>
              <w:ind w:left="135"/>
              <w:contextualSpacing/>
              <w:jc w:val="center"/>
            </w:pPr>
            <w:r>
              <w:rPr>
                <w:rFonts w:ascii="Times New Roman" w:hAnsi="Times New Roman"/>
                <w:color w:val="000000"/>
                <w:sz w:val="24"/>
              </w:rPr>
              <w:t xml:space="preserve"> 0 </w:t>
            </w:r>
          </w:p>
        </w:tc>
        <w:tc>
          <w:tcPr>
            <w:tcW w:w="4017" w:type="dxa"/>
            <w:gridSpan w:val="2"/>
            <w:tcMar>
              <w:top w:w="50" w:type="dxa"/>
              <w:left w:w="100" w:type="dxa"/>
            </w:tcMar>
            <w:vAlign w:val="center"/>
          </w:tcPr>
          <w:p w:rsidR="005C3EC2" w:rsidRDefault="005C3EC2" w:rsidP="00962911">
            <w:pPr>
              <w:spacing w:line="240" w:lineRule="atLeast"/>
              <w:contextualSpacing/>
            </w:pPr>
          </w:p>
        </w:tc>
      </w:tr>
    </w:tbl>
    <w:p w:rsidR="005C3EC2" w:rsidRDefault="005C3EC2" w:rsidP="00962911">
      <w:pPr>
        <w:spacing w:line="240" w:lineRule="atLeast"/>
        <w:contextualSpacing/>
        <w:sectPr w:rsidR="005C3EC2">
          <w:pgSz w:w="16383" w:h="11906" w:orient="landscape"/>
          <w:pgMar w:top="1134" w:right="850" w:bottom="1134" w:left="1701" w:header="720" w:footer="720" w:gutter="0"/>
          <w:cols w:space="720"/>
        </w:sectPr>
      </w:pPr>
    </w:p>
    <w:p w:rsidR="005C3EC2" w:rsidRPr="003A5FED" w:rsidRDefault="00962911" w:rsidP="003A5FED">
      <w:pPr>
        <w:spacing w:after="0" w:line="480" w:lineRule="auto"/>
        <w:rPr>
          <w:lang w:val="ru-RU"/>
        </w:rPr>
        <w:sectPr w:rsidR="005C3EC2" w:rsidRPr="003A5FED">
          <w:pgSz w:w="11906" w:h="16383"/>
          <w:pgMar w:top="1134" w:right="850" w:bottom="1134" w:left="1701" w:header="720" w:footer="720" w:gutter="0"/>
          <w:cols w:space="720"/>
        </w:sectPr>
      </w:pPr>
      <w:bookmarkStart w:id="39" w:name="block-5492436"/>
      <w:bookmarkEnd w:id="38"/>
      <w:r>
        <w:rPr>
          <w:rFonts w:ascii="Times New Roman" w:hAnsi="Times New Roman"/>
          <w:color w:val="000000"/>
          <w:sz w:val="28"/>
        </w:rPr>
        <w:lastRenderedPageBreak/>
        <w:t>​</w:t>
      </w:r>
    </w:p>
    <w:bookmarkEnd w:id="39"/>
    <w:p w:rsidR="00962911" w:rsidRPr="003A5FED" w:rsidRDefault="00962911">
      <w:pPr>
        <w:rPr>
          <w:lang w:val="ru-RU"/>
        </w:rPr>
      </w:pPr>
    </w:p>
    <w:sectPr w:rsidR="00962911" w:rsidRPr="003A5FE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C927ED"/>
    <w:multiLevelType w:val="multilevel"/>
    <w:tmpl w:val="BB6CC4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DF5E27"/>
    <w:multiLevelType w:val="multilevel"/>
    <w:tmpl w:val="7B7E2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815C7E"/>
    <w:multiLevelType w:val="multilevel"/>
    <w:tmpl w:val="39FCDE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F820406"/>
    <w:multiLevelType w:val="multilevel"/>
    <w:tmpl w:val="F04AF3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E1568"/>
    <w:multiLevelType w:val="multilevel"/>
    <w:tmpl w:val="B128DD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8AF0E31"/>
    <w:multiLevelType w:val="multilevel"/>
    <w:tmpl w:val="59383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A280574"/>
    <w:multiLevelType w:val="multilevel"/>
    <w:tmpl w:val="CA7204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7462E6"/>
    <w:multiLevelType w:val="multilevel"/>
    <w:tmpl w:val="D4DCB8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46B31EA"/>
    <w:multiLevelType w:val="multilevel"/>
    <w:tmpl w:val="5B7AD3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BCE6331"/>
    <w:multiLevelType w:val="multilevel"/>
    <w:tmpl w:val="392EF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C7618A"/>
    <w:multiLevelType w:val="multilevel"/>
    <w:tmpl w:val="71B476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38722ED"/>
    <w:multiLevelType w:val="multilevel"/>
    <w:tmpl w:val="3BAA5D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78B27FC"/>
    <w:multiLevelType w:val="multilevel"/>
    <w:tmpl w:val="4A8EA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08B782C"/>
    <w:multiLevelType w:val="multilevel"/>
    <w:tmpl w:val="E00E2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B91773"/>
    <w:multiLevelType w:val="multilevel"/>
    <w:tmpl w:val="ADBC84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38A601A"/>
    <w:multiLevelType w:val="multilevel"/>
    <w:tmpl w:val="061242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7EB7F69"/>
    <w:multiLevelType w:val="multilevel"/>
    <w:tmpl w:val="6F8A6F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DE3C74"/>
    <w:multiLevelType w:val="multilevel"/>
    <w:tmpl w:val="F384AB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2A3C2D"/>
    <w:multiLevelType w:val="multilevel"/>
    <w:tmpl w:val="97C60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8BA4657"/>
    <w:multiLevelType w:val="multilevel"/>
    <w:tmpl w:val="730E51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A25409F"/>
    <w:multiLevelType w:val="multilevel"/>
    <w:tmpl w:val="8E2215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D836F56"/>
    <w:multiLevelType w:val="multilevel"/>
    <w:tmpl w:val="EE9462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FD017FC"/>
    <w:multiLevelType w:val="multilevel"/>
    <w:tmpl w:val="AE962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10"/>
  </w:num>
  <w:num w:numId="3">
    <w:abstractNumId w:val="8"/>
  </w:num>
  <w:num w:numId="4">
    <w:abstractNumId w:val="12"/>
  </w:num>
  <w:num w:numId="5">
    <w:abstractNumId w:val="16"/>
  </w:num>
  <w:num w:numId="6">
    <w:abstractNumId w:val="18"/>
  </w:num>
  <w:num w:numId="7">
    <w:abstractNumId w:val="1"/>
  </w:num>
  <w:num w:numId="8">
    <w:abstractNumId w:val="0"/>
  </w:num>
  <w:num w:numId="9">
    <w:abstractNumId w:val="7"/>
  </w:num>
  <w:num w:numId="10">
    <w:abstractNumId w:val="2"/>
  </w:num>
  <w:num w:numId="11">
    <w:abstractNumId w:val="21"/>
  </w:num>
  <w:num w:numId="12">
    <w:abstractNumId w:val="3"/>
  </w:num>
  <w:num w:numId="13">
    <w:abstractNumId w:val="5"/>
  </w:num>
  <w:num w:numId="14">
    <w:abstractNumId w:val="6"/>
  </w:num>
  <w:num w:numId="15">
    <w:abstractNumId w:val="19"/>
  </w:num>
  <w:num w:numId="16">
    <w:abstractNumId w:val="20"/>
  </w:num>
  <w:num w:numId="17">
    <w:abstractNumId w:val="22"/>
  </w:num>
  <w:num w:numId="18">
    <w:abstractNumId w:val="17"/>
  </w:num>
  <w:num w:numId="19">
    <w:abstractNumId w:val="15"/>
  </w:num>
  <w:num w:numId="20">
    <w:abstractNumId w:val="9"/>
  </w:num>
  <w:num w:numId="21">
    <w:abstractNumId w:val="13"/>
  </w:num>
  <w:num w:numId="22">
    <w:abstractNumId w:val="14"/>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5C3EC2"/>
    <w:rsid w:val="0021084E"/>
    <w:rsid w:val="00377680"/>
    <w:rsid w:val="003A5FED"/>
    <w:rsid w:val="005C3EC2"/>
    <w:rsid w:val="005F2E0E"/>
    <w:rsid w:val="007A2877"/>
    <w:rsid w:val="009278B4"/>
    <w:rsid w:val="00962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010828">
      <w:bodyDiv w:val="1"/>
      <w:marLeft w:val="0"/>
      <w:marRight w:val="0"/>
      <w:marTop w:val="0"/>
      <w:marBottom w:val="0"/>
      <w:divBdr>
        <w:top w:val="none" w:sz="0" w:space="0" w:color="auto"/>
        <w:left w:val="none" w:sz="0" w:space="0" w:color="auto"/>
        <w:bottom w:val="none" w:sz="0" w:space="0" w:color="auto"/>
        <w:right w:val="none" w:sz="0" w:space="0" w:color="auto"/>
      </w:divBdr>
    </w:div>
    <w:div w:id="20773181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d9c" TargetMode="External"/><Relationship Id="rId21" Type="http://schemas.openxmlformats.org/officeDocument/2006/relationships/hyperlink" Target="https://m.edsoo.ru/7f4196be" TargetMode="External"/><Relationship Id="rId34" Type="http://schemas.openxmlformats.org/officeDocument/2006/relationships/hyperlink" Target="https://m.edsoo.ru/8bc391bc" TargetMode="External"/><Relationship Id="rId42" Type="http://schemas.openxmlformats.org/officeDocument/2006/relationships/hyperlink" Target="https://m.edsoo.ru/8bc3a5da" TargetMode="External"/><Relationship Id="rId47" Type="http://schemas.openxmlformats.org/officeDocument/2006/relationships/hyperlink" Target="https://m.edsoo.ru/8bc3b6ba" TargetMode="External"/><Relationship Id="rId50" Type="http://schemas.openxmlformats.org/officeDocument/2006/relationships/hyperlink" Target="https://m.edsoo.ru/8bc3b2f0" TargetMode="External"/><Relationship Id="rId55" Type="http://schemas.openxmlformats.org/officeDocument/2006/relationships/hyperlink" Target="https://m.edsoo.ru/8bc3c57e" TargetMode="External"/><Relationship Id="rId63" Type="http://schemas.openxmlformats.org/officeDocument/2006/relationships/hyperlink" Target="https://m.edsoo.ru/8bc3d32a" TargetMode="External"/><Relationship Id="rId68" Type="http://schemas.openxmlformats.org/officeDocument/2006/relationships/hyperlink" Target="https://m.edsoo.ru/8bc3de56" TargetMode="External"/><Relationship Id="rId76" Type="http://schemas.openxmlformats.org/officeDocument/2006/relationships/hyperlink" Target="https://m.edsoo.ru/8bc3d726" TargetMode="External"/><Relationship Id="rId84" Type="http://schemas.openxmlformats.org/officeDocument/2006/relationships/theme" Target="theme/theme1.xml"/><Relationship Id="rId7" Type="http://schemas.openxmlformats.org/officeDocument/2006/relationships/hyperlink" Target="https://m.edsoo.ru/7f4196be" TargetMode="External"/><Relationship Id="rId71" Type="http://schemas.openxmlformats.org/officeDocument/2006/relationships/hyperlink" Target="https://m.edsoo.ru/8bc3e450"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7f4196be"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8f78" TargetMode="External"/><Relationship Id="rId37" Type="http://schemas.openxmlformats.org/officeDocument/2006/relationships/hyperlink" Target="https://m.edsoo.ru/8bc3a210" TargetMode="External"/><Relationship Id="rId40" Type="http://schemas.openxmlformats.org/officeDocument/2006/relationships/hyperlink" Target="https://m.edsoo.ru/8bc39eb4" TargetMode="External"/><Relationship Id="rId45" Type="http://schemas.openxmlformats.org/officeDocument/2006/relationships/hyperlink" Target="https://m.edsoo.ru/8bc3a922" TargetMode="External"/><Relationship Id="rId53" Type="http://schemas.openxmlformats.org/officeDocument/2006/relationships/hyperlink" Target="https://m.edsoo.ru/8bc3ba0c" TargetMode="External"/><Relationship Id="rId58" Type="http://schemas.openxmlformats.org/officeDocument/2006/relationships/hyperlink" Target="https://m.edsoo.ru/8bc3c984" TargetMode="External"/><Relationship Id="rId66" Type="http://schemas.openxmlformats.org/officeDocument/2006/relationships/hyperlink" Target="https://m.edsoo.ru/8bc3db22" TargetMode="External"/><Relationship Id="rId74" Type="http://schemas.openxmlformats.org/officeDocument/2006/relationships/hyperlink" Target="https://m.edsoo.ru/8bc3f256" TargetMode="External"/><Relationship Id="rId79" Type="http://schemas.openxmlformats.org/officeDocument/2006/relationships/hyperlink" Target="https://m.edsoo.ru/8bc3ec8e" TargetMode="External"/><Relationship Id="rId5" Type="http://schemas.openxmlformats.org/officeDocument/2006/relationships/webSettings" Target="webSettings.xml"/><Relationship Id="rId61" Type="http://schemas.openxmlformats.org/officeDocument/2006/relationships/hyperlink" Target="https://m.edsoo.ru/8bc3d604" TargetMode="External"/><Relationship Id="rId82" Type="http://schemas.openxmlformats.org/officeDocument/2006/relationships/hyperlink" Target="https://m.edsoo.ru/8bc393d8" TargetMode="External"/><Relationship Id="rId10" Type="http://schemas.openxmlformats.org/officeDocument/2006/relationships/hyperlink" Target="https://m.edsoo.ru/7f4196be" TargetMode="External"/><Relationship Id="rId19" Type="http://schemas.openxmlformats.org/officeDocument/2006/relationships/hyperlink" Target="https://m.edsoo.ru/7f4196be" TargetMode="External"/><Relationship Id="rId31" Type="http://schemas.openxmlformats.org/officeDocument/2006/relationships/hyperlink" Target="https://m.edsoo.ru/8bc38e06" TargetMode="External"/><Relationship Id="rId44" Type="http://schemas.openxmlformats.org/officeDocument/2006/relationships/hyperlink" Target="https://m.edsoo.ru/8bc3a7f6" TargetMode="External"/><Relationship Id="rId52" Type="http://schemas.openxmlformats.org/officeDocument/2006/relationships/hyperlink" Target="https://m.edsoo.ru/8bc3b53e" TargetMode="External"/><Relationship Id="rId60" Type="http://schemas.openxmlformats.org/officeDocument/2006/relationships/hyperlink" Target="https://m.edsoo.ru/8bc3cfa6" TargetMode="External"/><Relationship Id="rId65" Type="http://schemas.openxmlformats.org/officeDocument/2006/relationships/hyperlink" Target="https://m.edsoo.ru/8bc3d94c" TargetMode="External"/><Relationship Id="rId73" Type="http://schemas.openxmlformats.org/officeDocument/2006/relationships/hyperlink" Target="https://m.edsoo.ru/8bc3f0f8" TargetMode="External"/><Relationship Id="rId78" Type="http://schemas.openxmlformats.org/officeDocument/2006/relationships/hyperlink" Target="https://m.edsoo.ru/8bc3eb80" TargetMode="External"/><Relationship Id="rId81" Type="http://schemas.openxmlformats.org/officeDocument/2006/relationships/hyperlink" Target="https://m.edsoo.ru/8bc392ca"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8bc38c94" TargetMode="External"/><Relationship Id="rId35" Type="http://schemas.openxmlformats.org/officeDocument/2006/relationships/hyperlink" Target="https://m.edsoo.ru/8bc39b1c" TargetMode="External"/><Relationship Id="rId43" Type="http://schemas.openxmlformats.org/officeDocument/2006/relationships/hyperlink" Target="https://m.edsoo.ru/8bc3a6f2" TargetMode="External"/><Relationship Id="rId48" Type="http://schemas.openxmlformats.org/officeDocument/2006/relationships/hyperlink" Target="https://m.edsoo.ru/8bc3b7dc" TargetMode="External"/><Relationship Id="rId56" Type="http://schemas.openxmlformats.org/officeDocument/2006/relationships/hyperlink" Target="https://m.edsoo.ru/8bc3c7cc" TargetMode="External"/><Relationship Id="rId64" Type="http://schemas.openxmlformats.org/officeDocument/2006/relationships/hyperlink" Target="https://m.edsoo.ru/8bc3d44c" TargetMode="External"/><Relationship Id="rId69" Type="http://schemas.openxmlformats.org/officeDocument/2006/relationships/hyperlink" Target="https://m.edsoo.ru/8bc3df82" TargetMode="External"/><Relationship Id="rId77" Type="http://schemas.openxmlformats.org/officeDocument/2006/relationships/hyperlink" Target="https://m.edsoo.ru/8bc3d83e" TargetMode="External"/><Relationship Id="rId8" Type="http://schemas.openxmlformats.org/officeDocument/2006/relationships/hyperlink" Target="https://m.edsoo.ru/7f4196be" TargetMode="External"/><Relationship Id="rId51" Type="http://schemas.openxmlformats.org/officeDocument/2006/relationships/hyperlink" Target="https://m.edsoo.ru/8bc3b19c" TargetMode="External"/><Relationship Id="rId72" Type="http://schemas.openxmlformats.org/officeDocument/2006/relationships/hyperlink" Target="https://m.edsoo.ru/8bc3e55e" TargetMode="External"/><Relationship Id="rId80" Type="http://schemas.openxmlformats.org/officeDocument/2006/relationships/hyperlink" Target="https://m.edsoo.ru/8bc3ede2" TargetMode="External"/><Relationship Id="rId3" Type="http://schemas.microsoft.com/office/2007/relationships/stylesWithEffects" Target="stylesWithEffect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909a" TargetMode="External"/><Relationship Id="rId38" Type="http://schemas.openxmlformats.org/officeDocument/2006/relationships/hyperlink" Target="https://m.edsoo.ru/8bc39fd6" TargetMode="External"/><Relationship Id="rId46" Type="http://schemas.openxmlformats.org/officeDocument/2006/relationships/hyperlink" Target="https://m.edsoo.ru/8bc3aa58" TargetMode="External"/><Relationship Id="rId59" Type="http://schemas.openxmlformats.org/officeDocument/2006/relationships/hyperlink" Target="https://m.edsoo.ru/8bc3cc68" TargetMode="External"/><Relationship Id="rId67" Type="http://schemas.openxmlformats.org/officeDocument/2006/relationships/hyperlink" Target="https://m.edsoo.ru/8bc3dcc6" TargetMode="External"/><Relationship Id="rId20" Type="http://schemas.openxmlformats.org/officeDocument/2006/relationships/hyperlink" Target="https://m.edsoo.ru/7f4196be" TargetMode="External"/><Relationship Id="rId41" Type="http://schemas.openxmlformats.org/officeDocument/2006/relationships/hyperlink" Target="https://m.edsoo.ru/8bc3a3b4" TargetMode="External"/><Relationship Id="rId54" Type="http://schemas.openxmlformats.org/officeDocument/2006/relationships/hyperlink" Target="https://m.edsoo.ru/8bc3be9e" TargetMode="External"/><Relationship Id="rId62" Type="http://schemas.openxmlformats.org/officeDocument/2006/relationships/hyperlink" Target="https://m.edsoo.ru/8bc3d1cc" TargetMode="External"/><Relationship Id="rId70" Type="http://schemas.openxmlformats.org/officeDocument/2006/relationships/hyperlink" Target="https://m.edsoo.ru/8bc3e356" TargetMode="External"/><Relationship Id="rId75" Type="http://schemas.openxmlformats.org/officeDocument/2006/relationships/hyperlink" Target="https://m.edsoo.ru/8bc3f40e" TargetMode="External"/><Relationship Id="rId83"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m.edsoo.ru/7f4196be" TargetMode="External"/><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9c70" TargetMode="External"/><Relationship Id="rId49" Type="http://schemas.openxmlformats.org/officeDocument/2006/relationships/hyperlink" Target="https://m.edsoo.ru/8bc3ace2" TargetMode="External"/><Relationship Id="rId57" Type="http://schemas.openxmlformats.org/officeDocument/2006/relationships/hyperlink" Target="https://m.edsoo.ru/8bc3c0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31</Pages>
  <Words>8650</Words>
  <Characters>49309</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Kinder3</cp:lastModifiedBy>
  <cp:revision>8</cp:revision>
  <dcterms:created xsi:type="dcterms:W3CDTF">2023-09-08T07:27:00Z</dcterms:created>
  <dcterms:modified xsi:type="dcterms:W3CDTF">2024-09-05T06:03:00Z</dcterms:modified>
</cp:coreProperties>
</file>